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rPr>
          <w:rFonts w:ascii="黑体" w:hAnsi="仿宋_GB2312" w:eastAsia="黑体" w:cs="仿宋_GB2312"/>
          <w:sz w:val="32"/>
          <w:szCs w:val="32"/>
        </w:rPr>
      </w:pPr>
      <w:bookmarkStart w:id="0" w:name="_GoBack"/>
      <w:bookmarkEnd w:id="0"/>
      <w:r>
        <w:rPr>
          <w:rFonts w:hint="eastAsia" w:ascii="黑体" w:hAnsi="楷体_GB2312" w:eastAsia="黑体" w:cs="楷体_GB2312"/>
          <w:sz w:val="32"/>
          <w:szCs w:val="32"/>
        </w:rPr>
        <w:t>附件</w:t>
      </w:r>
      <w:r>
        <w:rPr>
          <w:rFonts w:ascii="黑体" w:hAnsi="楷体_GB2312" w:eastAsia="黑体" w:cs="楷体_GB2312"/>
          <w:sz w:val="32"/>
          <w:szCs w:val="32"/>
        </w:rPr>
        <w:t>1</w:t>
      </w:r>
    </w:p>
    <w:p>
      <w:pPr>
        <w:spacing w:line="51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申报材料要求</w:t>
      </w:r>
    </w:p>
    <w:p>
      <w:pPr>
        <w:spacing w:line="518" w:lineRule="exact"/>
        <w:jc w:val="center"/>
        <w:rPr>
          <w:rFonts w:ascii="宋体" w:cs="方正小标宋_GBK"/>
          <w:b/>
          <w:bCs/>
          <w:sz w:val="36"/>
          <w:szCs w:val="36"/>
        </w:rPr>
      </w:pPr>
    </w:p>
    <w:p>
      <w:pPr>
        <w:spacing w:line="518" w:lineRule="exact"/>
        <w:ind w:firstLine="640"/>
        <w:rPr>
          <w:rFonts w:ascii="黑体" w:hAnsi="黑体" w:eastAsia="黑体"/>
          <w:sz w:val="32"/>
          <w:szCs w:val="32"/>
        </w:rPr>
      </w:pPr>
      <w:r>
        <w:rPr>
          <w:rFonts w:hint="eastAsia" w:ascii="黑体" w:hAnsi="黑体" w:eastAsia="黑体"/>
          <w:sz w:val="32"/>
          <w:szCs w:val="32"/>
        </w:rPr>
        <w:t>申报企业须提供如下材料：</w:t>
      </w:r>
    </w:p>
    <w:p>
      <w:pPr>
        <w:spacing w:line="518"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参加“</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年武汉市文化产业品牌选树活动”申报承诺书（附件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pacing w:line="518" w:lineRule="exact"/>
        <w:ind w:firstLine="629"/>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 w:eastAsia="仿宋_GB2312"/>
          <w:sz w:val="32"/>
          <w:szCs w:val="32"/>
        </w:rPr>
        <w:t>2020</w:t>
      </w:r>
      <w:r>
        <w:rPr>
          <w:rFonts w:hint="eastAsia" w:ascii="仿宋_GB2312" w:hAnsi="仿宋" w:eastAsia="仿宋_GB2312"/>
          <w:sz w:val="32"/>
          <w:szCs w:val="32"/>
        </w:rPr>
        <w:t>年武汉市文化产业品牌</w:t>
      </w:r>
      <w:r>
        <w:rPr>
          <w:rFonts w:hint="eastAsia" w:ascii="仿宋_GB2312" w:hAnsi="仿宋_GB2312" w:eastAsia="仿宋_GB2312" w:cs="仿宋_GB2312"/>
          <w:spacing w:val="-6"/>
          <w:sz w:val="32"/>
          <w:szCs w:val="32"/>
        </w:rPr>
        <w:t>选树活动</w:t>
      </w: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推荐表（附件</w:t>
      </w:r>
      <w:r>
        <w:rPr>
          <w:rFonts w:ascii="仿宋_GB2312" w:hAnsi="仿宋_GB2312" w:eastAsia="仿宋_GB2312" w:cs="仿宋_GB2312"/>
          <w:spacing w:val="-6"/>
          <w:sz w:val="32"/>
          <w:szCs w:val="32"/>
        </w:rPr>
        <w:t>3</w:t>
      </w:r>
      <w:r>
        <w:rPr>
          <w:rFonts w:hint="eastAsia" w:ascii="仿宋_GB2312" w:hAnsi="仿宋_GB2312" w:eastAsia="仿宋_GB2312" w:cs="仿宋_GB2312"/>
          <w:sz w:val="32"/>
          <w:szCs w:val="32"/>
        </w:rPr>
        <w:t>）。</w:t>
      </w:r>
    </w:p>
    <w:p>
      <w:pPr>
        <w:spacing w:line="51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申报单位法人资格证明文件（含企业营业执照、事业单位法人证书等）复印件。</w:t>
      </w:r>
    </w:p>
    <w:p>
      <w:pPr>
        <w:spacing w:line="51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企业相关从业资质证明复印件，如出版许可证、电影发行许可证、互联网信息服务许可证等。</w:t>
      </w:r>
    </w:p>
    <w:p>
      <w:pPr>
        <w:spacing w:line="51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企业经第三方审计机构审计的</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年度财务审计报告（能体现相关经济指标的主要页）及财务报表主要页（资产负债表、损益〈利润〉表、现金流量表）复印件。</w:t>
      </w:r>
    </w:p>
    <w:p>
      <w:pPr>
        <w:spacing w:line="51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月税务部门完税证明（增值税、企业所得税）。</w:t>
      </w:r>
    </w:p>
    <w:p>
      <w:pPr>
        <w:spacing w:line="51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年以来年获得国家级、省级、市级奖项的证明文件复印件。</w:t>
      </w:r>
    </w:p>
    <w:p>
      <w:pPr>
        <w:spacing w:line="51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2018—2020</w:t>
      </w:r>
      <w:r>
        <w:rPr>
          <w:rFonts w:hint="eastAsia" w:ascii="仿宋_GB2312" w:hAnsi="仿宋_GB2312" w:eastAsia="仿宋_GB2312" w:cs="仿宋_GB2312"/>
          <w:sz w:val="32"/>
          <w:szCs w:val="32"/>
        </w:rPr>
        <w:t>年的科研成果、专利授权登记等证明材料；商标证明、著作权登记或第三方机构所开具的认定品牌属本企业所有的证明文件。</w:t>
      </w:r>
    </w:p>
    <w:p>
      <w:pPr>
        <w:spacing w:line="51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9.2018-2020</w:t>
      </w:r>
      <w:r>
        <w:rPr>
          <w:rFonts w:hint="eastAsia" w:ascii="仿宋_GB2312" w:hAnsi="仿宋_GB2312" w:eastAsia="仿宋_GB2312" w:cs="仿宋_GB2312"/>
          <w:sz w:val="32"/>
          <w:szCs w:val="32"/>
        </w:rPr>
        <w:t>年主流媒体相关报道证明材料。</w:t>
      </w:r>
    </w:p>
    <w:p>
      <w:pPr>
        <w:spacing w:line="51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申报企业按顺序装订成册（请用无突出棱边材料左侧装订，封面不标注联系人及联系方式，违反本项要求不予受理）。</w:t>
      </w:r>
    </w:p>
    <w:p>
      <w:pPr>
        <w:spacing w:line="580" w:lineRule="exact"/>
        <w:jc w:val="left"/>
        <w:rPr>
          <w:rFonts w:ascii="黑体" w:hAnsi="楷体_GB2312" w:eastAsia="黑体" w:cs="楷体_GB2312"/>
          <w:bCs/>
          <w:sz w:val="32"/>
          <w:szCs w:val="32"/>
        </w:rPr>
      </w:pPr>
      <w:r>
        <w:rPr>
          <w:rFonts w:ascii="楷体_GB2312" w:hAnsi="楷体_GB2312" w:eastAsia="楷体_GB2312" w:cs="楷体_GB2312"/>
          <w:bCs/>
          <w:sz w:val="32"/>
          <w:szCs w:val="32"/>
        </w:rPr>
        <w:br w:type="page"/>
      </w:r>
      <w:r>
        <w:rPr>
          <w:rFonts w:hint="eastAsia" w:ascii="黑体" w:hAnsi="楷体_GB2312" w:eastAsia="黑体" w:cs="楷体_GB2312"/>
          <w:bCs/>
          <w:sz w:val="32"/>
          <w:szCs w:val="32"/>
        </w:rPr>
        <w:t>附件</w:t>
      </w:r>
      <w:r>
        <w:rPr>
          <w:rFonts w:ascii="黑体" w:hAnsi="楷体_GB2312" w:eastAsia="黑体" w:cs="楷体_GB2312"/>
          <w:bCs/>
          <w:sz w:val="32"/>
          <w:szCs w:val="32"/>
        </w:rPr>
        <w:t>2</w:t>
      </w:r>
    </w:p>
    <w:p>
      <w:pPr>
        <w:spacing w:line="580" w:lineRule="exact"/>
        <w:rPr>
          <w:rFonts w:ascii="黑体" w:hAnsi="黑体" w:eastAsia="黑体"/>
          <w:sz w:val="44"/>
          <w:szCs w:val="44"/>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参加“</w:t>
      </w:r>
      <w:r>
        <w:rPr>
          <w:rFonts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rPr>
        <w:t>年武汉市文化产业品牌选树</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活动”申报承诺书</w:t>
      </w:r>
    </w:p>
    <w:p>
      <w:pPr>
        <w:spacing w:line="580" w:lineRule="exact"/>
        <w:ind w:firstLine="643" w:firstLineChars="200"/>
        <w:rPr>
          <w:rFonts w:ascii="仿宋_GB2312" w:hAnsi="仿宋_GB2312" w:eastAsia="仿宋_GB2312" w:cs="仿宋_GB2312"/>
          <w:b/>
          <w:sz w:val="32"/>
          <w:szCs w:val="32"/>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（申报企业名称）</w:t>
      </w:r>
      <w:r>
        <w:rPr>
          <w:rFonts w:hint="eastAsia" w:ascii="仿宋_GB2312" w:hAnsi="仿宋_GB2312" w:eastAsia="仿宋_GB2312" w:cs="仿宋_GB2312"/>
          <w:sz w:val="32"/>
          <w:szCs w:val="32"/>
        </w:rPr>
        <w:t>郑重承诺：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我单位坚持把社会效益放在首位，内容生产导向和经营方向正确，经营状况和社会反映良好，无违法违纪行为，且</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日至今未受到政府有关部门的行政处罚。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我单位申报“</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年武汉市文化产业品牌选树活动”的材料均真实、准确、合法。如有不实之处，愿负相应的法律责任，并承担由此产生的一切后果。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80" w:lineRule="exact"/>
        <w:ind w:firstLine="643" w:firstLineChars="200"/>
        <w:rPr>
          <w:rFonts w:ascii="仿宋_GB2312" w:hAnsi="仿宋_GB2312" w:eastAsia="仿宋_GB2312" w:cs="仿宋_GB2312"/>
          <w:b/>
          <w:sz w:val="32"/>
          <w:szCs w:val="32"/>
        </w:rPr>
      </w:pPr>
    </w:p>
    <w:p>
      <w:pPr>
        <w:spacing w:line="580" w:lineRule="exact"/>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承诺人：（申报企业名称）</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（盖章）</w:t>
      </w:r>
    </w:p>
    <w:p>
      <w:pPr>
        <w:spacing w:line="580" w:lineRule="exact"/>
        <w:ind w:right="720" w:firstLine="4320" w:firstLineChars="1350"/>
        <w:rPr>
          <w:rFonts w:ascii="仿宋_GB2312" w:hAnsi="仿宋_GB2312" w:eastAsia="仿宋_GB2312" w:cs="仿宋_GB2312"/>
          <w:sz w:val="32"/>
          <w:szCs w:val="32"/>
        </w:rPr>
      </w:pP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p>
      <w:pPr>
        <w:widowControl/>
        <w:spacing w:line="580" w:lineRule="exact"/>
        <w:jc w:val="left"/>
        <w:rPr>
          <w:rFonts w:ascii="Times New Roman" w:hAnsi="Times New Roman" w:eastAsia="仿宋_GB2312"/>
          <w:sz w:val="36"/>
          <w:szCs w:val="36"/>
        </w:rPr>
      </w:pPr>
    </w:p>
    <w:p>
      <w:pPr>
        <w:widowControl/>
        <w:spacing w:line="20" w:lineRule="exact"/>
        <w:jc w:val="left"/>
        <w:rPr>
          <w:rFonts w:ascii="仿宋_GB2312" w:eastAsia="仿宋_GB2312"/>
          <w:sz w:val="32"/>
          <w:szCs w:val="32"/>
        </w:rPr>
      </w:pPr>
    </w:p>
    <w:p>
      <w:pPr>
        <w:spacing w:line="500" w:lineRule="exact"/>
        <w:jc w:val="left"/>
        <w:rPr>
          <w:rFonts w:ascii="黑体" w:hAnsi="楷体_GB2312" w:eastAsia="黑体" w:cs="楷体_GB2312"/>
          <w:kern w:val="0"/>
          <w:sz w:val="32"/>
          <w:szCs w:val="32"/>
        </w:rPr>
      </w:pPr>
      <w:r>
        <w:rPr>
          <w:rFonts w:ascii="楷体_GB2312" w:hAnsi="楷体_GB2312" w:eastAsia="楷体_GB2312" w:cs="楷体_GB2312"/>
          <w:bCs/>
          <w:sz w:val="32"/>
          <w:szCs w:val="32"/>
        </w:rPr>
        <w:br w:type="page"/>
      </w:r>
      <w:r>
        <w:rPr>
          <w:rFonts w:hint="eastAsia" w:ascii="黑体" w:hAnsi="楷体_GB2312" w:eastAsia="黑体" w:cs="楷体_GB2312"/>
          <w:bCs/>
          <w:sz w:val="32"/>
          <w:szCs w:val="32"/>
        </w:rPr>
        <w:t>附件</w:t>
      </w:r>
      <w:r>
        <w:rPr>
          <w:rFonts w:ascii="黑体" w:hAnsi="楷体_GB2312" w:eastAsia="黑体" w:cs="楷体_GB2312"/>
          <w:bCs/>
          <w:sz w:val="32"/>
          <w:szCs w:val="32"/>
        </w:rPr>
        <w:t>3</w:t>
      </w:r>
    </w:p>
    <w:p>
      <w:pPr>
        <w:spacing w:line="72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“武汉十大文化产业品牌”推荐表</w:t>
      </w:r>
    </w:p>
    <w:tbl>
      <w:tblPr>
        <w:tblStyle w:val="7"/>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70"/>
        <w:gridCol w:w="1388"/>
        <w:gridCol w:w="1099"/>
        <w:gridCol w:w="113"/>
        <w:gridCol w:w="1907"/>
        <w:gridCol w:w="864"/>
        <w:gridCol w:w="837"/>
        <w:gridCol w:w="361"/>
        <w:gridCol w:w="658"/>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58" w:type="dxa"/>
            <w:vAlign w:val="center"/>
          </w:tcPr>
          <w:p>
            <w:pPr>
              <w:widowControl/>
              <w:jc w:val="center"/>
              <w:rPr>
                <w:rFonts w:ascii="仿宋" w:hAnsi="仿宋" w:eastAsia="仿宋" w:cs="宋体"/>
                <w:spacing w:val="-20"/>
                <w:kern w:val="0"/>
                <w:sz w:val="24"/>
                <w:szCs w:val="24"/>
              </w:rPr>
            </w:pPr>
            <w:r>
              <w:rPr>
                <w:rFonts w:hint="eastAsia" w:ascii="仿宋" w:hAnsi="仿宋" w:eastAsia="仿宋" w:cs="宋体"/>
                <w:spacing w:val="-20"/>
                <w:kern w:val="0"/>
                <w:sz w:val="24"/>
                <w:szCs w:val="24"/>
              </w:rPr>
              <w:t>申报类别</w:t>
            </w:r>
          </w:p>
        </w:tc>
        <w:tc>
          <w:tcPr>
            <w:tcW w:w="8312" w:type="dxa"/>
            <w:gridSpan w:val="1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（须在“品牌文化企业”、“品牌文化产品”、“品牌文化活动”三选一）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58" w:type="dxa"/>
            <w:vAlign w:val="center"/>
          </w:tcPr>
          <w:p>
            <w:pPr>
              <w:widowControl/>
              <w:jc w:val="center"/>
              <w:rPr>
                <w:rFonts w:ascii="仿宋" w:hAnsi="仿宋" w:eastAsia="仿宋" w:cs="宋体"/>
                <w:spacing w:val="-20"/>
                <w:kern w:val="0"/>
                <w:sz w:val="24"/>
                <w:szCs w:val="24"/>
              </w:rPr>
            </w:pPr>
            <w:r>
              <w:rPr>
                <w:rFonts w:hint="eastAsia" w:ascii="仿宋" w:hAnsi="仿宋" w:eastAsia="仿宋" w:cs="宋体"/>
                <w:spacing w:val="-20"/>
                <w:kern w:val="0"/>
                <w:sz w:val="24"/>
                <w:szCs w:val="24"/>
              </w:rPr>
              <w:t>申请单位名称</w:t>
            </w:r>
          </w:p>
        </w:tc>
        <w:tc>
          <w:tcPr>
            <w:tcW w:w="4677" w:type="dxa"/>
            <w:gridSpan w:val="5"/>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gridSpan w:val="2"/>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社会信用代码</w:t>
            </w:r>
          </w:p>
        </w:tc>
        <w:tc>
          <w:tcPr>
            <w:tcW w:w="1934"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8" w:type="dxa"/>
            <w:vMerge w:val="restart"/>
            <w:vAlign w:val="center"/>
          </w:tcPr>
          <w:p>
            <w:pPr>
              <w:widowControl/>
              <w:jc w:val="center"/>
              <w:rPr>
                <w:rFonts w:ascii="仿宋" w:hAnsi="仿宋" w:eastAsia="仿宋" w:cs="宋体"/>
                <w:spacing w:val="-20"/>
                <w:kern w:val="0"/>
                <w:sz w:val="24"/>
                <w:szCs w:val="24"/>
              </w:rPr>
            </w:pPr>
            <w:r>
              <w:rPr>
                <w:rFonts w:hint="eastAsia" w:ascii="仿宋" w:hAnsi="仿宋" w:eastAsia="仿宋" w:cs="宋体"/>
                <w:kern w:val="0"/>
                <w:sz w:val="24"/>
                <w:szCs w:val="24"/>
              </w:rPr>
              <w:t>成立时间</w:t>
            </w:r>
          </w:p>
        </w:tc>
        <w:tc>
          <w:tcPr>
            <w:tcW w:w="4677" w:type="dxa"/>
            <w:gridSpan w:val="5"/>
            <w:vMerge w:val="restart"/>
            <w:vAlign w:val="center"/>
          </w:tcPr>
          <w:p>
            <w:pPr>
              <w:widowControl/>
              <w:jc w:val="center"/>
              <w:rPr>
                <w:rFonts w:ascii="仿宋" w:hAnsi="仿宋" w:eastAsia="仿宋" w:cs="宋体"/>
                <w:kern w:val="0"/>
                <w:sz w:val="24"/>
                <w:szCs w:val="24"/>
              </w:rPr>
            </w:pPr>
          </w:p>
        </w:tc>
        <w:tc>
          <w:tcPr>
            <w:tcW w:w="1701" w:type="dxa"/>
            <w:gridSpan w:val="2"/>
            <w:vMerge w:val="restart"/>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法定代表人</w:t>
            </w:r>
          </w:p>
        </w:tc>
        <w:tc>
          <w:tcPr>
            <w:tcW w:w="1934" w:type="dxa"/>
            <w:gridSpan w:val="3"/>
            <w:vMerge w:val="restart"/>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jc w:val="center"/>
        </w:trPr>
        <w:tc>
          <w:tcPr>
            <w:tcW w:w="1458" w:type="dxa"/>
            <w:vMerge w:val="continue"/>
            <w:vAlign w:val="center"/>
          </w:tcPr>
          <w:p>
            <w:pPr>
              <w:widowControl/>
              <w:jc w:val="left"/>
              <w:rPr>
                <w:rFonts w:ascii="仿宋" w:hAnsi="仿宋" w:eastAsia="仿宋" w:cs="宋体"/>
                <w:kern w:val="0"/>
                <w:sz w:val="24"/>
                <w:szCs w:val="24"/>
              </w:rPr>
            </w:pPr>
          </w:p>
        </w:tc>
        <w:tc>
          <w:tcPr>
            <w:tcW w:w="4677" w:type="dxa"/>
            <w:gridSpan w:val="5"/>
            <w:vMerge w:val="continue"/>
            <w:vAlign w:val="center"/>
          </w:tcPr>
          <w:p>
            <w:pPr>
              <w:widowControl/>
              <w:jc w:val="left"/>
              <w:rPr>
                <w:rFonts w:ascii="仿宋" w:hAnsi="仿宋" w:eastAsia="仿宋" w:cs="宋体"/>
                <w:kern w:val="0"/>
                <w:sz w:val="24"/>
                <w:szCs w:val="24"/>
              </w:rPr>
            </w:pPr>
          </w:p>
        </w:tc>
        <w:tc>
          <w:tcPr>
            <w:tcW w:w="1701" w:type="dxa"/>
            <w:gridSpan w:val="2"/>
            <w:vMerge w:val="continue"/>
            <w:vAlign w:val="center"/>
          </w:tcPr>
          <w:p>
            <w:pPr>
              <w:widowControl/>
              <w:jc w:val="left"/>
              <w:rPr>
                <w:rFonts w:ascii="仿宋" w:hAnsi="仿宋" w:eastAsia="仿宋" w:cs="宋体"/>
                <w:kern w:val="0"/>
                <w:sz w:val="24"/>
                <w:szCs w:val="24"/>
              </w:rPr>
            </w:pPr>
          </w:p>
        </w:tc>
        <w:tc>
          <w:tcPr>
            <w:tcW w:w="1934" w:type="dxa"/>
            <w:gridSpan w:val="3"/>
            <w:vMerge w:val="continue"/>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5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通信地址</w:t>
            </w:r>
          </w:p>
        </w:tc>
        <w:tc>
          <w:tcPr>
            <w:tcW w:w="8312" w:type="dxa"/>
            <w:gridSpan w:val="1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5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上市情况</w:t>
            </w:r>
          </w:p>
        </w:tc>
        <w:tc>
          <w:tcPr>
            <w:tcW w:w="8312" w:type="dxa"/>
            <w:gridSpan w:val="10"/>
            <w:vAlign w:val="center"/>
          </w:tcPr>
          <w:p>
            <w:pPr>
              <w:widowControl/>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境内上市：</w:t>
            </w:r>
            <w:r>
              <w:rPr>
                <w:rFonts w:ascii="仿宋" w:hAnsi="仿宋" w:eastAsia="仿宋" w:cs="宋体"/>
                <w:kern w:val="0"/>
                <w:sz w:val="24"/>
                <w:szCs w:val="24"/>
              </w:rPr>
              <w:t xml:space="preserve">   </w:t>
            </w:r>
            <w:r>
              <w:rPr>
                <w:rFonts w:hint="eastAsia" w:ascii="仿宋" w:hAnsi="仿宋" w:eastAsia="仿宋" w:cs="宋体"/>
                <w:kern w:val="0"/>
                <w:sz w:val="24"/>
                <w:szCs w:val="24"/>
              </w:rPr>
              <w:t>主板上市</w:t>
            </w:r>
            <w:r>
              <w:rPr>
                <w:rFonts w:ascii="仿宋" w:hAnsi="仿宋" w:eastAsia="仿宋" w:cs="宋体"/>
                <w:kern w:val="0"/>
                <w:sz w:val="24"/>
                <w:szCs w:val="24"/>
              </w:rPr>
              <w:t xml:space="preserve">( )     </w:t>
            </w:r>
            <w:r>
              <w:rPr>
                <w:rFonts w:hint="eastAsia" w:ascii="仿宋" w:hAnsi="仿宋" w:eastAsia="仿宋" w:cs="宋体"/>
                <w:kern w:val="0"/>
                <w:sz w:val="24"/>
                <w:szCs w:val="24"/>
              </w:rPr>
              <w:t>中小板上市</w:t>
            </w:r>
            <w:r>
              <w:rPr>
                <w:rFonts w:ascii="仿宋" w:hAnsi="仿宋" w:eastAsia="仿宋" w:cs="宋体"/>
                <w:kern w:val="0"/>
                <w:sz w:val="24"/>
                <w:szCs w:val="24"/>
              </w:rPr>
              <w:t xml:space="preserve">( )      </w:t>
            </w:r>
            <w:r>
              <w:rPr>
                <w:rFonts w:hint="eastAsia" w:ascii="仿宋" w:hAnsi="仿宋" w:eastAsia="仿宋" w:cs="宋体"/>
                <w:kern w:val="0"/>
                <w:sz w:val="24"/>
                <w:szCs w:val="24"/>
              </w:rPr>
              <w:t>创业板上市</w:t>
            </w:r>
            <w:r>
              <w:rPr>
                <w:rFonts w:ascii="仿宋" w:hAnsi="仿宋" w:eastAsia="仿宋" w:cs="宋体"/>
                <w:kern w:val="0"/>
                <w:sz w:val="24"/>
                <w:szCs w:val="24"/>
              </w:rPr>
              <w:t xml:space="preserve">( )       </w:t>
            </w:r>
            <w:r>
              <w:rPr>
                <w:rFonts w:hint="eastAsia" w:ascii="仿宋" w:hAnsi="仿宋" w:eastAsia="仿宋" w:cs="宋体"/>
                <w:kern w:val="0"/>
                <w:sz w:val="24"/>
                <w:szCs w:val="24"/>
              </w:rPr>
              <w:t>科创板上市</w:t>
            </w:r>
            <w:r>
              <w:rPr>
                <w:rFonts w:ascii="仿宋" w:hAnsi="仿宋" w:eastAsia="仿宋" w:cs="宋体"/>
                <w:kern w:val="0"/>
                <w:sz w:val="24"/>
                <w:szCs w:val="24"/>
              </w:rPr>
              <w:t xml:space="preserve">( )    </w:t>
            </w:r>
            <w:r>
              <w:rPr>
                <w:rFonts w:hint="eastAsia" w:ascii="仿宋" w:hAnsi="仿宋" w:eastAsia="仿宋" w:cs="宋体"/>
                <w:kern w:val="0"/>
                <w:sz w:val="24"/>
                <w:szCs w:val="24"/>
              </w:rPr>
              <w:t>境外上市：</w:t>
            </w:r>
            <w:r>
              <w:rPr>
                <w:rFonts w:ascii="仿宋" w:hAnsi="仿宋" w:eastAsia="仿宋" w:cs="宋体"/>
                <w:kern w:val="0"/>
                <w:sz w:val="24"/>
                <w:szCs w:val="24"/>
              </w:rPr>
              <w:t>______________</w:t>
            </w:r>
            <w:r>
              <w:rPr>
                <w:rFonts w:hint="eastAsia" w:ascii="仿宋" w:hAnsi="仿宋" w:eastAsia="仿宋" w:cs="宋体"/>
                <w:kern w:val="0"/>
                <w:sz w:val="24"/>
                <w:szCs w:val="24"/>
              </w:rPr>
              <w:t>（上市国家、地区及交易所）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5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所属行业</w:t>
            </w:r>
          </w:p>
        </w:tc>
        <w:tc>
          <w:tcPr>
            <w:tcW w:w="2770" w:type="dxa"/>
            <w:gridSpan w:val="4"/>
            <w:vAlign w:val="center"/>
          </w:tcPr>
          <w:p>
            <w:pPr>
              <w:widowControl/>
              <w:jc w:val="left"/>
              <w:rPr>
                <w:rFonts w:ascii="仿宋" w:hAnsi="仿宋" w:eastAsia="仿宋" w:cs="宋体"/>
                <w:kern w:val="0"/>
                <w:sz w:val="24"/>
                <w:szCs w:val="24"/>
              </w:rPr>
            </w:pPr>
          </w:p>
        </w:tc>
        <w:tc>
          <w:tcPr>
            <w:tcW w:w="2771" w:type="dxa"/>
            <w:gridSpan w:val="2"/>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是否为高新技术企业</w:t>
            </w:r>
          </w:p>
        </w:tc>
        <w:tc>
          <w:tcPr>
            <w:tcW w:w="2771" w:type="dxa"/>
            <w:gridSpan w:val="4"/>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58" w:type="dxa"/>
            <w:vMerge w:val="restart"/>
            <w:vAlign w:val="center"/>
          </w:tcPr>
          <w:p>
            <w:pPr>
              <w:widowControl/>
              <w:jc w:val="center"/>
              <w:rPr>
                <w:rFonts w:ascii="仿宋" w:hAnsi="仿宋" w:eastAsia="仿宋" w:cs="宋体"/>
                <w:spacing w:val="-20"/>
                <w:kern w:val="0"/>
                <w:sz w:val="24"/>
                <w:szCs w:val="24"/>
              </w:rPr>
            </w:pPr>
            <w:r>
              <w:rPr>
                <w:rFonts w:hint="eastAsia" w:ascii="仿宋" w:hAnsi="仿宋" w:eastAsia="仿宋" w:cs="宋体"/>
                <w:spacing w:val="-20"/>
                <w:kern w:val="0"/>
                <w:sz w:val="24"/>
                <w:szCs w:val="24"/>
              </w:rPr>
              <w:t>企业财务数据</w:t>
            </w:r>
          </w:p>
        </w:tc>
        <w:tc>
          <w:tcPr>
            <w:tcW w:w="2770" w:type="dxa"/>
            <w:gridSpan w:val="4"/>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年度</w:t>
            </w:r>
          </w:p>
        </w:tc>
        <w:tc>
          <w:tcPr>
            <w:tcW w:w="2771" w:type="dxa"/>
            <w:gridSpan w:val="2"/>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2018</w:t>
            </w:r>
            <w:r>
              <w:rPr>
                <w:rFonts w:hint="eastAsia" w:ascii="仿宋" w:hAnsi="仿宋" w:eastAsia="仿宋" w:cs="宋体"/>
                <w:kern w:val="0"/>
                <w:sz w:val="24"/>
                <w:szCs w:val="24"/>
              </w:rPr>
              <w:t>年</w:t>
            </w:r>
          </w:p>
        </w:tc>
        <w:tc>
          <w:tcPr>
            <w:tcW w:w="2771" w:type="dxa"/>
            <w:gridSpan w:val="4"/>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2019</w:t>
            </w:r>
            <w:r>
              <w:rPr>
                <w:rFonts w:hint="eastAsia" w:ascii="仿宋" w:hAnsi="仿宋" w:eastAsia="仿宋" w:cs="宋体"/>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58" w:type="dxa"/>
            <w:vMerge w:val="continue"/>
            <w:vAlign w:val="center"/>
          </w:tcPr>
          <w:p>
            <w:pPr>
              <w:widowControl/>
              <w:jc w:val="center"/>
              <w:rPr>
                <w:rFonts w:ascii="仿宋" w:hAnsi="仿宋" w:eastAsia="仿宋" w:cs="宋体"/>
                <w:kern w:val="0"/>
                <w:sz w:val="24"/>
                <w:szCs w:val="24"/>
              </w:rPr>
            </w:pPr>
          </w:p>
        </w:tc>
        <w:tc>
          <w:tcPr>
            <w:tcW w:w="2770" w:type="dxa"/>
            <w:gridSpan w:val="4"/>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营业收入（万元）</w:t>
            </w:r>
          </w:p>
        </w:tc>
        <w:tc>
          <w:tcPr>
            <w:tcW w:w="2771" w:type="dxa"/>
            <w:gridSpan w:val="2"/>
            <w:vAlign w:val="center"/>
          </w:tcPr>
          <w:p>
            <w:pPr>
              <w:widowControl/>
              <w:jc w:val="center"/>
              <w:rPr>
                <w:rFonts w:ascii="仿宋" w:hAnsi="仿宋" w:eastAsia="仿宋" w:cs="宋体"/>
                <w:kern w:val="0"/>
                <w:sz w:val="24"/>
                <w:szCs w:val="24"/>
              </w:rPr>
            </w:pPr>
          </w:p>
        </w:tc>
        <w:tc>
          <w:tcPr>
            <w:tcW w:w="2771" w:type="dxa"/>
            <w:gridSpan w:val="4"/>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58" w:type="dxa"/>
            <w:vMerge w:val="continue"/>
            <w:vAlign w:val="center"/>
          </w:tcPr>
          <w:p>
            <w:pPr>
              <w:widowControl/>
              <w:jc w:val="center"/>
              <w:rPr>
                <w:rFonts w:ascii="仿宋" w:hAnsi="仿宋" w:eastAsia="仿宋" w:cs="宋体"/>
                <w:kern w:val="0"/>
                <w:sz w:val="24"/>
                <w:szCs w:val="24"/>
              </w:rPr>
            </w:pPr>
          </w:p>
        </w:tc>
        <w:tc>
          <w:tcPr>
            <w:tcW w:w="2770" w:type="dxa"/>
            <w:gridSpan w:val="4"/>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净利润（万元）</w:t>
            </w:r>
          </w:p>
        </w:tc>
        <w:tc>
          <w:tcPr>
            <w:tcW w:w="2771" w:type="dxa"/>
            <w:gridSpan w:val="2"/>
            <w:vAlign w:val="center"/>
          </w:tcPr>
          <w:p>
            <w:pPr>
              <w:widowControl/>
              <w:jc w:val="center"/>
              <w:rPr>
                <w:rFonts w:ascii="仿宋" w:hAnsi="仿宋" w:eastAsia="仿宋" w:cs="宋体"/>
                <w:kern w:val="0"/>
                <w:sz w:val="24"/>
                <w:szCs w:val="24"/>
              </w:rPr>
            </w:pPr>
          </w:p>
        </w:tc>
        <w:tc>
          <w:tcPr>
            <w:tcW w:w="2771" w:type="dxa"/>
            <w:gridSpan w:val="4"/>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58" w:type="dxa"/>
            <w:vMerge w:val="continue"/>
            <w:vAlign w:val="center"/>
          </w:tcPr>
          <w:p>
            <w:pPr>
              <w:widowControl/>
              <w:jc w:val="center"/>
              <w:rPr>
                <w:rFonts w:ascii="仿宋" w:hAnsi="仿宋" w:eastAsia="仿宋" w:cs="宋体"/>
                <w:kern w:val="0"/>
                <w:sz w:val="24"/>
                <w:szCs w:val="24"/>
              </w:rPr>
            </w:pPr>
          </w:p>
        </w:tc>
        <w:tc>
          <w:tcPr>
            <w:tcW w:w="2770" w:type="dxa"/>
            <w:gridSpan w:val="4"/>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企业所得税、增值税</w:t>
            </w:r>
          </w:p>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纳税额（万元）</w:t>
            </w:r>
          </w:p>
        </w:tc>
        <w:tc>
          <w:tcPr>
            <w:tcW w:w="2771" w:type="dxa"/>
            <w:gridSpan w:val="2"/>
            <w:vAlign w:val="center"/>
          </w:tcPr>
          <w:p>
            <w:pPr>
              <w:widowControl/>
              <w:jc w:val="center"/>
              <w:rPr>
                <w:rFonts w:ascii="仿宋" w:hAnsi="仿宋" w:eastAsia="仿宋" w:cs="宋体"/>
                <w:kern w:val="0"/>
                <w:sz w:val="24"/>
                <w:szCs w:val="24"/>
              </w:rPr>
            </w:pPr>
          </w:p>
        </w:tc>
        <w:tc>
          <w:tcPr>
            <w:tcW w:w="2771" w:type="dxa"/>
            <w:gridSpan w:val="4"/>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45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品牌名称</w:t>
            </w:r>
          </w:p>
        </w:tc>
        <w:tc>
          <w:tcPr>
            <w:tcW w:w="4677" w:type="dxa"/>
            <w:gridSpan w:val="5"/>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062"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品牌创建时间</w:t>
            </w:r>
          </w:p>
        </w:tc>
        <w:tc>
          <w:tcPr>
            <w:tcW w:w="1573" w:type="dxa"/>
            <w:gridSpan w:val="2"/>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458" w:type="dxa"/>
            <w:vAlign w:val="center"/>
          </w:tcPr>
          <w:p>
            <w:pPr>
              <w:widowControl/>
              <w:jc w:val="center"/>
              <w:rPr>
                <w:rFonts w:ascii="仿宋" w:hAnsi="仿宋" w:eastAsia="仿宋" w:cs="宋体"/>
                <w:spacing w:val="-20"/>
                <w:kern w:val="0"/>
                <w:sz w:val="24"/>
                <w:szCs w:val="24"/>
              </w:rPr>
            </w:pPr>
            <w:r>
              <w:rPr>
                <w:rFonts w:hint="eastAsia" w:ascii="仿宋" w:hAnsi="仿宋" w:eastAsia="仿宋" w:cs="宋体"/>
                <w:spacing w:val="-20"/>
                <w:kern w:val="0"/>
                <w:sz w:val="24"/>
                <w:szCs w:val="24"/>
              </w:rPr>
              <w:t>品牌特征描述</w:t>
            </w:r>
          </w:p>
        </w:tc>
        <w:tc>
          <w:tcPr>
            <w:tcW w:w="8312" w:type="dxa"/>
            <w:gridSpan w:val="10"/>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（对品牌特点、优势进行简要描述，</w:t>
            </w:r>
            <w:r>
              <w:rPr>
                <w:rFonts w:ascii="仿宋" w:hAnsi="仿宋" w:eastAsia="仿宋" w:cs="宋体"/>
                <w:kern w:val="0"/>
                <w:sz w:val="24"/>
                <w:szCs w:val="24"/>
              </w:rPr>
              <w:t>300</w:t>
            </w:r>
            <w:r>
              <w:rPr>
                <w:rFonts w:hint="eastAsia" w:ascii="仿宋" w:hAnsi="仿宋" w:eastAsia="仿宋" w:cs="宋体"/>
                <w:kern w:val="0"/>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58" w:type="dxa"/>
            <w:vMerge w:val="restart"/>
            <w:vAlign w:val="center"/>
          </w:tcPr>
          <w:p>
            <w:pPr>
              <w:widowControl/>
              <w:jc w:val="center"/>
              <w:rPr>
                <w:rFonts w:ascii="仿宋" w:hAnsi="仿宋" w:eastAsia="仿宋" w:cs="宋体"/>
                <w:spacing w:val="-20"/>
                <w:kern w:val="0"/>
                <w:sz w:val="24"/>
                <w:szCs w:val="24"/>
              </w:rPr>
            </w:pPr>
            <w:r>
              <w:rPr>
                <w:rFonts w:hint="eastAsia" w:ascii="仿宋" w:hAnsi="仿宋" w:eastAsia="仿宋" w:cs="宋体"/>
                <w:spacing w:val="-20"/>
                <w:kern w:val="0"/>
                <w:sz w:val="24"/>
                <w:szCs w:val="24"/>
              </w:rPr>
              <w:t>品牌财务数据</w:t>
            </w:r>
          </w:p>
        </w:tc>
        <w:tc>
          <w:tcPr>
            <w:tcW w:w="6378" w:type="dxa"/>
            <w:gridSpan w:val="7"/>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　</w:t>
            </w:r>
          </w:p>
        </w:tc>
        <w:tc>
          <w:tcPr>
            <w:tcW w:w="1934" w:type="dxa"/>
            <w:gridSpan w:val="3"/>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2019</w:t>
            </w:r>
            <w:r>
              <w:rPr>
                <w:rFonts w:hint="eastAsia" w:ascii="仿宋" w:hAnsi="仿宋" w:eastAsia="仿宋" w:cs="宋体"/>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58" w:type="dxa"/>
            <w:vMerge w:val="continue"/>
            <w:vAlign w:val="center"/>
          </w:tcPr>
          <w:p>
            <w:pPr>
              <w:widowControl/>
              <w:jc w:val="left"/>
              <w:rPr>
                <w:rFonts w:ascii="仿宋" w:hAnsi="仿宋" w:eastAsia="仿宋" w:cs="宋体"/>
                <w:kern w:val="0"/>
                <w:sz w:val="24"/>
                <w:szCs w:val="24"/>
              </w:rPr>
            </w:pPr>
          </w:p>
        </w:tc>
        <w:tc>
          <w:tcPr>
            <w:tcW w:w="6378" w:type="dxa"/>
            <w:gridSpan w:val="7"/>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所申报品牌的经营收入（万元）</w:t>
            </w:r>
          </w:p>
        </w:tc>
        <w:tc>
          <w:tcPr>
            <w:tcW w:w="1934"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58" w:type="dxa"/>
            <w:vMerge w:val="continue"/>
            <w:vAlign w:val="center"/>
          </w:tcPr>
          <w:p>
            <w:pPr>
              <w:widowControl/>
              <w:jc w:val="left"/>
              <w:rPr>
                <w:rFonts w:ascii="仿宋" w:hAnsi="仿宋" w:eastAsia="仿宋" w:cs="宋体"/>
                <w:kern w:val="0"/>
                <w:sz w:val="24"/>
                <w:szCs w:val="24"/>
              </w:rPr>
            </w:pPr>
          </w:p>
        </w:tc>
        <w:tc>
          <w:tcPr>
            <w:tcW w:w="6378" w:type="dxa"/>
            <w:gridSpan w:val="7"/>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所申报品牌的净利润（万元）</w:t>
            </w:r>
          </w:p>
        </w:tc>
        <w:tc>
          <w:tcPr>
            <w:tcW w:w="1934"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8" w:type="dxa"/>
            <w:vMerge w:val="restart"/>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国家级、省级、市级奖项及已授权的知识产权登记等</w:t>
            </w:r>
          </w:p>
        </w:tc>
        <w:tc>
          <w:tcPr>
            <w:tcW w:w="2657"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获得时间</w:t>
            </w:r>
          </w:p>
        </w:tc>
        <w:tc>
          <w:tcPr>
            <w:tcW w:w="5655" w:type="dxa"/>
            <w:gridSpan w:val="7"/>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8" w:type="dxa"/>
            <w:vMerge w:val="continue"/>
            <w:vAlign w:val="center"/>
          </w:tcPr>
          <w:p>
            <w:pPr>
              <w:widowControl/>
              <w:jc w:val="left"/>
              <w:rPr>
                <w:rFonts w:ascii="仿宋" w:hAnsi="仿宋" w:eastAsia="仿宋" w:cs="宋体"/>
                <w:kern w:val="0"/>
                <w:sz w:val="24"/>
                <w:szCs w:val="24"/>
              </w:rPr>
            </w:pPr>
          </w:p>
        </w:tc>
        <w:tc>
          <w:tcPr>
            <w:tcW w:w="2657" w:type="dxa"/>
            <w:gridSpan w:val="3"/>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年</w:t>
            </w:r>
            <w:r>
              <w:rPr>
                <w:rFonts w:ascii="仿宋" w:hAnsi="仿宋" w:eastAsia="仿宋" w:cs="宋体"/>
                <w:kern w:val="0"/>
                <w:sz w:val="24"/>
                <w:szCs w:val="24"/>
              </w:rPr>
              <w:t xml:space="preserve">    </w:t>
            </w:r>
            <w:r>
              <w:rPr>
                <w:rFonts w:hint="eastAsia" w:ascii="仿宋" w:hAnsi="仿宋" w:eastAsia="仿宋" w:cs="宋体"/>
                <w:kern w:val="0"/>
                <w:sz w:val="24"/>
                <w:szCs w:val="24"/>
              </w:rPr>
              <w:t>月</w:t>
            </w:r>
          </w:p>
        </w:tc>
        <w:tc>
          <w:tcPr>
            <w:tcW w:w="5655" w:type="dxa"/>
            <w:gridSpan w:val="7"/>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8" w:type="dxa"/>
            <w:vMerge w:val="continue"/>
            <w:vAlign w:val="center"/>
          </w:tcPr>
          <w:p>
            <w:pPr>
              <w:widowControl/>
              <w:jc w:val="left"/>
              <w:rPr>
                <w:rFonts w:ascii="仿宋" w:hAnsi="仿宋" w:eastAsia="仿宋" w:cs="宋体"/>
                <w:kern w:val="0"/>
                <w:sz w:val="24"/>
                <w:szCs w:val="24"/>
              </w:rPr>
            </w:pPr>
          </w:p>
        </w:tc>
        <w:tc>
          <w:tcPr>
            <w:tcW w:w="2657" w:type="dxa"/>
            <w:gridSpan w:val="3"/>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年</w:t>
            </w:r>
            <w:r>
              <w:rPr>
                <w:rFonts w:ascii="仿宋" w:hAnsi="仿宋" w:eastAsia="仿宋" w:cs="宋体"/>
                <w:kern w:val="0"/>
                <w:sz w:val="24"/>
                <w:szCs w:val="24"/>
              </w:rPr>
              <w:t xml:space="preserve">    </w:t>
            </w:r>
            <w:r>
              <w:rPr>
                <w:rFonts w:hint="eastAsia" w:ascii="仿宋" w:hAnsi="仿宋" w:eastAsia="仿宋" w:cs="宋体"/>
                <w:kern w:val="0"/>
                <w:sz w:val="24"/>
                <w:szCs w:val="24"/>
              </w:rPr>
              <w:t>月</w:t>
            </w:r>
          </w:p>
        </w:tc>
        <w:tc>
          <w:tcPr>
            <w:tcW w:w="5655" w:type="dxa"/>
            <w:gridSpan w:val="7"/>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8" w:type="dxa"/>
            <w:vMerge w:val="continue"/>
            <w:vAlign w:val="center"/>
          </w:tcPr>
          <w:p>
            <w:pPr>
              <w:widowControl/>
              <w:jc w:val="left"/>
              <w:rPr>
                <w:rFonts w:ascii="仿宋" w:hAnsi="仿宋" w:eastAsia="仿宋" w:cs="宋体"/>
                <w:kern w:val="0"/>
                <w:sz w:val="24"/>
                <w:szCs w:val="24"/>
              </w:rPr>
            </w:pPr>
          </w:p>
        </w:tc>
        <w:tc>
          <w:tcPr>
            <w:tcW w:w="2657" w:type="dxa"/>
            <w:gridSpan w:val="3"/>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年</w:t>
            </w:r>
            <w:r>
              <w:rPr>
                <w:rFonts w:ascii="仿宋" w:hAnsi="仿宋" w:eastAsia="仿宋" w:cs="宋体"/>
                <w:kern w:val="0"/>
                <w:sz w:val="24"/>
                <w:szCs w:val="24"/>
              </w:rPr>
              <w:t xml:space="preserve">    </w:t>
            </w:r>
            <w:r>
              <w:rPr>
                <w:rFonts w:hint="eastAsia" w:ascii="仿宋" w:hAnsi="仿宋" w:eastAsia="仿宋" w:cs="宋体"/>
                <w:kern w:val="0"/>
                <w:sz w:val="24"/>
                <w:szCs w:val="24"/>
              </w:rPr>
              <w:t>月</w:t>
            </w:r>
          </w:p>
        </w:tc>
        <w:tc>
          <w:tcPr>
            <w:tcW w:w="5655" w:type="dxa"/>
            <w:gridSpan w:val="7"/>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458" w:type="dxa"/>
            <w:vAlign w:val="center"/>
          </w:tcPr>
          <w:p>
            <w:pPr>
              <w:widowControl/>
              <w:jc w:val="center"/>
              <w:rPr>
                <w:rFonts w:ascii="仿宋" w:hAnsi="仿宋" w:eastAsia="仿宋" w:cs="宋体"/>
                <w:spacing w:val="-20"/>
                <w:kern w:val="0"/>
                <w:sz w:val="24"/>
                <w:szCs w:val="24"/>
              </w:rPr>
            </w:pPr>
            <w:r>
              <w:rPr>
                <w:rFonts w:hint="eastAsia" w:ascii="仿宋" w:hAnsi="仿宋" w:eastAsia="仿宋" w:cs="宋体"/>
                <w:spacing w:val="-20"/>
                <w:kern w:val="0"/>
                <w:sz w:val="24"/>
                <w:szCs w:val="24"/>
              </w:rPr>
              <w:t>社会贡献情况</w:t>
            </w:r>
          </w:p>
        </w:tc>
        <w:tc>
          <w:tcPr>
            <w:tcW w:w="8312" w:type="dxa"/>
            <w:gridSpan w:val="1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（企业在该品牌的打造中，积极创造就业机会，抓好安全生产，主动参与疫情防控、防汛救灾、扶贫、慈善、环保等社会公益项目等履行社会责任情况，</w:t>
            </w:r>
            <w:r>
              <w:rPr>
                <w:rFonts w:ascii="仿宋" w:hAnsi="仿宋" w:eastAsia="仿宋" w:cs="宋体"/>
                <w:kern w:val="0"/>
                <w:sz w:val="24"/>
                <w:szCs w:val="24"/>
              </w:rPr>
              <w:t>300</w:t>
            </w:r>
            <w:r>
              <w:rPr>
                <w:rFonts w:hint="eastAsia" w:ascii="仿宋" w:hAnsi="仿宋" w:eastAsia="仿宋" w:cs="宋体"/>
                <w:kern w:val="0"/>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58" w:type="dxa"/>
            <w:vMerge w:val="restart"/>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品牌</w:t>
            </w:r>
            <w:r>
              <w:rPr>
                <w:rFonts w:ascii="仿宋" w:hAnsi="仿宋" w:eastAsia="仿宋" w:cs="宋体"/>
                <w:kern w:val="0"/>
                <w:sz w:val="24"/>
                <w:szCs w:val="24"/>
              </w:rPr>
              <w:t>2019-2020</w:t>
            </w:r>
            <w:r>
              <w:rPr>
                <w:rFonts w:hint="eastAsia" w:ascii="仿宋" w:hAnsi="仿宋" w:eastAsia="仿宋" w:cs="宋体"/>
                <w:kern w:val="0"/>
                <w:sz w:val="24"/>
                <w:szCs w:val="24"/>
              </w:rPr>
              <w:t>年度主流媒体传播情况</w:t>
            </w:r>
          </w:p>
        </w:tc>
        <w:tc>
          <w:tcPr>
            <w:tcW w:w="1558" w:type="dxa"/>
            <w:gridSpan w:val="2"/>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发表时间</w:t>
            </w:r>
          </w:p>
        </w:tc>
        <w:tc>
          <w:tcPr>
            <w:tcW w:w="4820" w:type="dxa"/>
            <w:gridSpan w:val="5"/>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标题（网络链接）</w:t>
            </w:r>
          </w:p>
        </w:tc>
        <w:tc>
          <w:tcPr>
            <w:tcW w:w="1019" w:type="dxa"/>
            <w:gridSpan w:val="2"/>
            <w:vAlign w:val="center"/>
          </w:tcPr>
          <w:p>
            <w:pPr>
              <w:widowControl/>
              <w:jc w:val="center"/>
              <w:rPr>
                <w:rFonts w:ascii="仿宋" w:hAnsi="仿宋" w:eastAsia="仿宋" w:cs="宋体"/>
                <w:spacing w:val="-20"/>
                <w:kern w:val="0"/>
                <w:sz w:val="24"/>
                <w:szCs w:val="24"/>
              </w:rPr>
            </w:pPr>
            <w:r>
              <w:rPr>
                <w:rFonts w:hint="eastAsia" w:ascii="仿宋" w:hAnsi="仿宋" w:eastAsia="仿宋" w:cs="宋体"/>
                <w:spacing w:val="-20"/>
                <w:kern w:val="0"/>
                <w:sz w:val="24"/>
                <w:szCs w:val="24"/>
              </w:rPr>
              <w:t>传播平台</w:t>
            </w:r>
          </w:p>
        </w:tc>
        <w:tc>
          <w:tcPr>
            <w:tcW w:w="915" w:type="dxa"/>
            <w:vAlign w:val="center"/>
          </w:tcPr>
          <w:p>
            <w:pPr>
              <w:widowControl/>
              <w:jc w:val="center"/>
              <w:rPr>
                <w:rFonts w:ascii="仿宋" w:hAnsi="仿宋" w:eastAsia="仿宋" w:cs="宋体"/>
                <w:spacing w:val="-20"/>
                <w:kern w:val="0"/>
                <w:sz w:val="24"/>
                <w:szCs w:val="24"/>
              </w:rPr>
            </w:pPr>
            <w:r>
              <w:rPr>
                <w:rFonts w:hint="eastAsia" w:ascii="仿宋" w:hAnsi="仿宋" w:eastAsia="仿宋" w:cs="宋体"/>
                <w:spacing w:val="-20"/>
                <w:kern w:val="0"/>
                <w:sz w:val="24"/>
                <w:szCs w:val="24"/>
              </w:rPr>
              <w:t>阅读量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58" w:type="dxa"/>
            <w:vMerge w:val="continue"/>
            <w:vAlign w:val="center"/>
          </w:tcPr>
          <w:p>
            <w:pPr>
              <w:widowControl/>
              <w:jc w:val="left"/>
              <w:rPr>
                <w:rFonts w:ascii="仿宋" w:hAnsi="仿宋" w:eastAsia="仿宋" w:cs="宋体"/>
                <w:kern w:val="0"/>
                <w:sz w:val="24"/>
                <w:szCs w:val="24"/>
              </w:rPr>
            </w:pPr>
          </w:p>
        </w:tc>
        <w:tc>
          <w:tcPr>
            <w:tcW w:w="1558" w:type="dxa"/>
            <w:gridSpan w:val="2"/>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2019</w:t>
            </w:r>
            <w:r>
              <w:rPr>
                <w:rFonts w:hint="eastAsia" w:ascii="仿宋" w:hAnsi="仿宋" w:eastAsia="仿宋" w:cs="宋体"/>
                <w:kern w:val="0"/>
                <w:sz w:val="24"/>
                <w:szCs w:val="24"/>
              </w:rPr>
              <w:t>年</w:t>
            </w:r>
            <w:r>
              <w:rPr>
                <w:rFonts w:ascii="仿宋" w:hAnsi="仿宋" w:eastAsia="仿宋" w:cs="宋体"/>
                <w:kern w:val="0"/>
                <w:sz w:val="24"/>
                <w:szCs w:val="24"/>
              </w:rPr>
              <w:t xml:space="preserve">  </w:t>
            </w:r>
            <w:r>
              <w:rPr>
                <w:rFonts w:hint="eastAsia" w:ascii="仿宋" w:hAnsi="仿宋" w:eastAsia="仿宋" w:cs="宋体"/>
                <w:kern w:val="0"/>
                <w:sz w:val="24"/>
                <w:szCs w:val="24"/>
              </w:rPr>
              <w:t>月</w:t>
            </w:r>
          </w:p>
        </w:tc>
        <w:tc>
          <w:tcPr>
            <w:tcW w:w="4820" w:type="dxa"/>
            <w:gridSpan w:val="5"/>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019" w:type="dxa"/>
            <w:gridSpan w:val="2"/>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15"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58" w:type="dxa"/>
            <w:vMerge w:val="continue"/>
            <w:vAlign w:val="center"/>
          </w:tcPr>
          <w:p>
            <w:pPr>
              <w:widowControl/>
              <w:jc w:val="left"/>
              <w:rPr>
                <w:rFonts w:ascii="仿宋" w:hAnsi="仿宋" w:eastAsia="仿宋" w:cs="宋体"/>
                <w:kern w:val="0"/>
                <w:sz w:val="24"/>
                <w:szCs w:val="24"/>
              </w:rPr>
            </w:pPr>
          </w:p>
        </w:tc>
        <w:tc>
          <w:tcPr>
            <w:tcW w:w="1558" w:type="dxa"/>
            <w:gridSpan w:val="2"/>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2020</w:t>
            </w:r>
            <w:r>
              <w:rPr>
                <w:rFonts w:hint="eastAsia" w:ascii="仿宋" w:hAnsi="仿宋" w:eastAsia="仿宋" w:cs="宋体"/>
                <w:kern w:val="0"/>
                <w:sz w:val="24"/>
                <w:szCs w:val="24"/>
              </w:rPr>
              <w:t>年</w:t>
            </w:r>
            <w:r>
              <w:rPr>
                <w:rFonts w:ascii="仿宋" w:hAnsi="仿宋" w:eastAsia="仿宋" w:cs="宋体"/>
                <w:kern w:val="0"/>
                <w:sz w:val="24"/>
                <w:szCs w:val="24"/>
              </w:rPr>
              <w:t xml:space="preserve">  </w:t>
            </w:r>
            <w:r>
              <w:rPr>
                <w:rFonts w:hint="eastAsia" w:ascii="仿宋" w:hAnsi="仿宋" w:eastAsia="仿宋" w:cs="宋体"/>
                <w:kern w:val="0"/>
                <w:sz w:val="24"/>
                <w:szCs w:val="24"/>
              </w:rPr>
              <w:t>月</w:t>
            </w:r>
          </w:p>
        </w:tc>
        <w:tc>
          <w:tcPr>
            <w:tcW w:w="4820" w:type="dxa"/>
            <w:gridSpan w:val="5"/>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019" w:type="dxa"/>
            <w:gridSpan w:val="2"/>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915"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58" w:type="dxa"/>
            <w:vMerge w:val="continue"/>
            <w:vAlign w:val="center"/>
          </w:tcPr>
          <w:p>
            <w:pPr>
              <w:widowControl/>
              <w:jc w:val="left"/>
              <w:rPr>
                <w:rFonts w:ascii="仿宋" w:hAnsi="仿宋" w:eastAsia="仿宋" w:cs="宋体"/>
                <w:kern w:val="0"/>
                <w:sz w:val="24"/>
                <w:szCs w:val="24"/>
              </w:rPr>
            </w:pPr>
          </w:p>
        </w:tc>
        <w:tc>
          <w:tcPr>
            <w:tcW w:w="1558" w:type="dxa"/>
            <w:gridSpan w:val="2"/>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4820" w:type="dxa"/>
            <w:gridSpan w:val="5"/>
            <w:vAlign w:val="center"/>
          </w:tcPr>
          <w:p>
            <w:pPr>
              <w:widowControl/>
              <w:jc w:val="center"/>
              <w:rPr>
                <w:rFonts w:ascii="仿宋" w:hAnsi="仿宋" w:eastAsia="仿宋" w:cs="宋体"/>
                <w:kern w:val="0"/>
                <w:sz w:val="24"/>
                <w:szCs w:val="24"/>
              </w:rPr>
            </w:pPr>
          </w:p>
        </w:tc>
        <w:tc>
          <w:tcPr>
            <w:tcW w:w="1019" w:type="dxa"/>
            <w:gridSpan w:val="2"/>
            <w:vAlign w:val="center"/>
          </w:tcPr>
          <w:p>
            <w:pPr>
              <w:widowControl/>
              <w:jc w:val="left"/>
              <w:rPr>
                <w:rFonts w:ascii="仿宋" w:hAnsi="仿宋" w:eastAsia="仿宋" w:cs="宋体"/>
                <w:kern w:val="0"/>
                <w:sz w:val="24"/>
                <w:szCs w:val="24"/>
              </w:rPr>
            </w:pPr>
          </w:p>
        </w:tc>
        <w:tc>
          <w:tcPr>
            <w:tcW w:w="915"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458" w:type="dxa"/>
            <w:vAlign w:val="center"/>
          </w:tcPr>
          <w:p>
            <w:pPr>
              <w:widowControl/>
              <w:jc w:val="center"/>
              <w:rPr>
                <w:rFonts w:ascii="仿宋" w:hAnsi="仿宋" w:eastAsia="仿宋" w:cs="宋体"/>
                <w:spacing w:val="-20"/>
                <w:kern w:val="0"/>
                <w:sz w:val="24"/>
                <w:szCs w:val="24"/>
              </w:rPr>
            </w:pPr>
            <w:r>
              <w:rPr>
                <w:rFonts w:hint="eastAsia" w:ascii="仿宋" w:hAnsi="仿宋" w:eastAsia="仿宋" w:cs="宋体"/>
                <w:spacing w:val="-20"/>
                <w:kern w:val="0"/>
                <w:sz w:val="24"/>
                <w:szCs w:val="24"/>
              </w:rPr>
              <w:t>质量控制情况</w:t>
            </w:r>
          </w:p>
        </w:tc>
        <w:tc>
          <w:tcPr>
            <w:tcW w:w="8312" w:type="dxa"/>
            <w:gridSpan w:val="1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（品牌所在企业建立健全现代法人治理结构情况，从事内容生产的企业建立和完善编辑委员会、艺术委员会等专门机构情况。</w:t>
            </w:r>
            <w:r>
              <w:rPr>
                <w:rFonts w:ascii="仿宋" w:hAnsi="仿宋" w:eastAsia="仿宋" w:cs="宋体"/>
                <w:kern w:val="0"/>
                <w:sz w:val="24"/>
                <w:szCs w:val="24"/>
              </w:rPr>
              <w:t>300</w:t>
            </w:r>
            <w:r>
              <w:rPr>
                <w:rFonts w:hint="eastAsia" w:ascii="仿宋" w:hAnsi="仿宋" w:eastAsia="仿宋" w:cs="宋体"/>
                <w:kern w:val="0"/>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9770" w:type="dxa"/>
            <w:gridSpan w:val="11"/>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声明</w:t>
            </w:r>
          </w:p>
          <w:p>
            <w:pPr>
              <w:widowControl/>
              <w:jc w:val="center"/>
              <w:rPr>
                <w:rFonts w:ascii="仿宋" w:hAnsi="仿宋" w:eastAsia="仿宋" w:cs="宋体"/>
                <w:kern w:val="0"/>
                <w:sz w:val="28"/>
                <w:szCs w:val="28"/>
              </w:rPr>
            </w:pPr>
            <w:r>
              <w:rPr>
                <w:rFonts w:hint="eastAsia" w:ascii="仿宋" w:hAnsi="仿宋" w:eastAsia="仿宋" w:cs="宋体"/>
                <w:kern w:val="0"/>
                <w:sz w:val="28"/>
                <w:szCs w:val="28"/>
              </w:rPr>
              <w:t>本单位保证以上填报内容真实有效。如有不实，本单位愿承担一切后果。</w:t>
            </w:r>
            <w:r>
              <w:rPr>
                <w:rFonts w:ascii="仿宋" w:hAnsi="仿宋" w:eastAsia="仿宋" w:cs="宋体"/>
                <w:kern w:val="0"/>
                <w:sz w:val="28"/>
                <w:szCs w:val="28"/>
              </w:rPr>
              <w:t xml:space="preserve">                                                                  </w:t>
            </w:r>
            <w:r>
              <w:rPr>
                <w:rFonts w:hint="eastAsia" w:ascii="仿宋" w:hAnsi="仿宋" w:eastAsia="仿宋" w:cs="宋体"/>
                <w:kern w:val="0"/>
                <w:sz w:val="28"/>
                <w:szCs w:val="28"/>
              </w:rPr>
              <w:t>企业盖章：</w:t>
            </w:r>
            <w:r>
              <w:rPr>
                <w:rFonts w:ascii="仿宋" w:hAnsi="仿宋" w:eastAsia="仿宋" w:cs="宋体"/>
                <w:kern w:val="0"/>
                <w:sz w:val="28"/>
                <w:szCs w:val="28"/>
              </w:rPr>
              <w:t xml:space="preserve">                          </w:t>
            </w:r>
            <w:r>
              <w:rPr>
                <w:rFonts w:hint="eastAsia" w:ascii="仿宋" w:hAnsi="仿宋" w:eastAsia="仿宋" w:cs="宋体"/>
                <w:kern w:val="0"/>
                <w:sz w:val="28"/>
                <w:szCs w:val="28"/>
              </w:rPr>
              <w:t>年</w:t>
            </w:r>
            <w:r>
              <w:rPr>
                <w:rFonts w:ascii="仿宋" w:hAnsi="仿宋" w:eastAsia="仿宋" w:cs="宋体"/>
                <w:kern w:val="0"/>
                <w:sz w:val="28"/>
                <w:szCs w:val="28"/>
              </w:rPr>
              <w:t xml:space="preserve">     </w:t>
            </w:r>
            <w:r>
              <w:rPr>
                <w:rFonts w:hint="eastAsia" w:ascii="仿宋" w:hAnsi="仿宋" w:eastAsia="仿宋" w:cs="宋体"/>
                <w:kern w:val="0"/>
                <w:sz w:val="28"/>
                <w:szCs w:val="28"/>
              </w:rPr>
              <w:t>月</w:t>
            </w:r>
            <w:r>
              <w:rPr>
                <w:rFonts w:ascii="仿宋" w:hAnsi="仿宋" w:eastAsia="仿宋" w:cs="宋体"/>
                <w:kern w:val="0"/>
                <w:sz w:val="28"/>
                <w:szCs w:val="28"/>
              </w:rPr>
              <w:t xml:space="preserve">     </w:t>
            </w:r>
            <w:r>
              <w:rPr>
                <w:rFonts w:hint="eastAsia" w:ascii="仿宋" w:hAnsi="仿宋" w:eastAsia="仿宋" w:cs="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628" w:type="dxa"/>
            <w:gridSpan w:val="2"/>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推荐单位意见（盖章）：</w:t>
            </w:r>
          </w:p>
        </w:tc>
        <w:tc>
          <w:tcPr>
            <w:tcW w:w="8142" w:type="dxa"/>
            <w:gridSpan w:val="9"/>
            <w:vAlign w:val="center"/>
          </w:tcPr>
          <w:p>
            <w:pPr>
              <w:widowControl/>
              <w:jc w:val="left"/>
              <w:rPr>
                <w:rFonts w:ascii="仿宋" w:hAnsi="仿宋" w:eastAsia="仿宋" w:cs="宋体"/>
                <w:kern w:val="0"/>
                <w:sz w:val="28"/>
                <w:szCs w:val="28"/>
              </w:rPr>
            </w:pPr>
          </w:p>
        </w:tc>
      </w:tr>
    </w:tbl>
    <w:p>
      <w:pPr>
        <w:widowControl/>
        <w:rPr>
          <w:rFonts w:ascii="仿宋" w:hAnsi="仿宋" w:eastAsia="仿宋" w:cs="宋体"/>
          <w:kern w:val="0"/>
          <w:sz w:val="22"/>
        </w:rPr>
      </w:pPr>
      <w:r>
        <w:rPr>
          <w:rFonts w:hint="eastAsia" w:ascii="仿宋" w:hAnsi="仿宋" w:eastAsia="仿宋" w:cs="宋体"/>
          <w:kern w:val="0"/>
          <w:sz w:val="22"/>
        </w:rPr>
        <w:t>说明：</w:t>
      </w:r>
    </w:p>
    <w:p>
      <w:r>
        <w:t>1.</w:t>
      </w:r>
      <w:r>
        <w:rPr>
          <w:rFonts w:hint="eastAsia"/>
        </w:rPr>
        <w:t>“成立时间”一栏，转企改制企业以转企改制时间为准。</w:t>
      </w:r>
    </w:p>
    <w:p>
      <w:r>
        <w:t>2.</w:t>
      </w:r>
      <w:r>
        <w:rPr>
          <w:rFonts w:hint="eastAsia"/>
        </w:rPr>
        <w:t>“所属行业”一栏，按照《文化及相关产业分类（</w:t>
      </w:r>
      <w:r>
        <w:t>2018</w:t>
      </w:r>
      <w:r>
        <w:rPr>
          <w:rFonts w:hint="eastAsia"/>
        </w:rPr>
        <w:t>）》统计范围，在“九大类”中限选一类，不可多选。“九大类”包括：新闻信息服务、内容创作生产、创意设计服务、文化传播渠道、文化投资运营、文化娱乐休闲服务、文化辅助生产和中介服务、文化装备生产、文化消费终端生产。</w:t>
      </w:r>
    </w:p>
    <w:p>
      <w:r>
        <w:t>3.</w:t>
      </w:r>
      <w:r>
        <w:rPr>
          <w:rFonts w:hint="eastAsia"/>
        </w:rPr>
        <w:t>国家级（省级、市级）奖项获奖时间仅限</w:t>
      </w:r>
      <w:r>
        <w:t>2018-2020</w:t>
      </w:r>
      <w:r>
        <w:rPr>
          <w:rFonts w:hint="eastAsia"/>
        </w:rPr>
        <w:t>年（以获奖证书落款时间为准）。科研成果、知识产权登记等，仅限</w:t>
      </w:r>
      <w:r>
        <w:t>2018-2020</w:t>
      </w:r>
      <w:r>
        <w:rPr>
          <w:rFonts w:hint="eastAsia"/>
        </w:rPr>
        <w:t>年（以相关证书落款时间为准）。所列奖项、科研成果、知识产权登记须有证书。</w:t>
      </w:r>
    </w:p>
    <w:p>
      <w:r>
        <w:t>4.</w:t>
      </w:r>
      <w:r>
        <w:rPr>
          <w:rFonts w:hint="eastAsia"/>
        </w:rPr>
        <w:t>项目填写内容较多，可以增加行数，所填内容据需提供印证材料。</w:t>
      </w:r>
    </w:p>
    <w:p>
      <w:pPr>
        <w:spacing w:line="540" w:lineRule="exact"/>
        <w:rPr>
          <w:rFonts w:ascii="黑体" w:hAnsi="楷体_GB2312" w:eastAsia="黑体" w:cs="楷体_GB2312"/>
          <w:sz w:val="32"/>
          <w:szCs w:val="32"/>
        </w:rPr>
      </w:pPr>
      <w:r>
        <w:rPr>
          <w:rFonts w:ascii="黑体" w:hAnsi="楷体_GB2312" w:eastAsia="黑体" w:cs="楷体_GB2312"/>
          <w:sz w:val="32"/>
          <w:szCs w:val="32"/>
        </w:rPr>
        <w:br w:type="page"/>
      </w:r>
      <w:r>
        <w:rPr>
          <w:rFonts w:hint="eastAsia" w:ascii="黑体" w:hAnsi="楷体_GB2312" w:eastAsia="黑体" w:cs="楷体_GB2312"/>
          <w:sz w:val="32"/>
          <w:szCs w:val="32"/>
        </w:rPr>
        <w:t>附件</w:t>
      </w:r>
      <w:r>
        <w:rPr>
          <w:rFonts w:ascii="黑体" w:hAnsi="楷体_GB2312" w:eastAsia="黑体" w:cs="楷体_GB2312"/>
          <w:sz w:val="32"/>
          <w:szCs w:val="32"/>
        </w:rPr>
        <w:t>4</w:t>
      </w:r>
      <w:r>
        <w:rPr>
          <w:rFonts w:hint="eastAsia" w:ascii="黑体" w:hAnsi="楷体_GB2312" w:eastAsia="黑体" w:cs="楷体_GB2312"/>
          <w:sz w:val="32"/>
          <w:szCs w:val="32"/>
        </w:rPr>
        <w:t>（由各区委宣传部、功能区文化产业主管部门、相关市属文化单位填报并盖章）</w:t>
      </w:r>
    </w:p>
    <w:p>
      <w:pPr>
        <w:spacing w:line="540" w:lineRule="exact"/>
        <w:ind w:firstLine="640" w:firstLineChars="200"/>
        <w:rPr>
          <w:rFonts w:ascii="黑体" w:hAnsi="黑体" w:eastAsia="黑体"/>
          <w:sz w:val="32"/>
          <w:szCs w:val="32"/>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rPr>
        <w:t>年武汉市文化产业品牌选树活动”</w:t>
      </w:r>
    </w:p>
    <w:p>
      <w:pPr>
        <w:spacing w:line="540" w:lineRule="exact"/>
        <w:jc w:val="center"/>
        <w:rPr>
          <w:rFonts w:ascii="楷体_GB2312" w:hAnsi="楷体_GB2312" w:eastAsia="楷体_GB2312" w:cs="楷体_GB2312"/>
          <w:sz w:val="32"/>
          <w:szCs w:val="32"/>
        </w:rPr>
      </w:pPr>
      <w:r>
        <w:rPr>
          <w:rFonts w:hint="eastAsia" w:ascii="方正小标宋简体" w:hAnsi="方正小标宋简体" w:eastAsia="方正小标宋简体" w:cs="方正小标宋简体"/>
          <w:sz w:val="44"/>
          <w:szCs w:val="44"/>
        </w:rPr>
        <w:t>推荐报告</w:t>
      </w:r>
      <w:r>
        <w:rPr>
          <w:rFonts w:hint="eastAsia" w:ascii="楷体_GB2312" w:hAnsi="楷体_GB2312" w:eastAsia="楷体_GB2312" w:cs="楷体_GB2312"/>
          <w:sz w:val="32"/>
          <w:szCs w:val="32"/>
        </w:rPr>
        <w:t>（参考提纲）</w:t>
      </w:r>
    </w:p>
    <w:p>
      <w:pPr>
        <w:spacing w:line="540" w:lineRule="exact"/>
        <w:ind w:firstLine="640" w:firstLineChars="200"/>
        <w:jc w:val="center"/>
        <w:rPr>
          <w:rFonts w:ascii="仿宋_GB2312" w:hAnsi="仿宋_GB2312" w:eastAsia="仿宋_GB2312" w:cs="仿宋_GB2312"/>
          <w:sz w:val="32"/>
          <w:szCs w:val="32"/>
        </w:rPr>
      </w:pPr>
    </w:p>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市文化体制改革与文化产业发展领导小组办公室：</w:t>
      </w:r>
    </w:p>
    <w:p>
      <w:pPr>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按照《关于做好</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年武汉市文化产业品牌选树活动推荐工作的通知》要求，我单位认真组织辖区企业进行申报，经过认真初审，现将有关情况报告如下：</w:t>
      </w:r>
    </w:p>
    <w:p>
      <w:pPr>
        <w:numPr>
          <w:ilvl w:val="0"/>
          <w:numId w:val="1"/>
        </w:numPr>
        <w:spacing w:line="540" w:lineRule="exact"/>
        <w:ind w:firstLine="640"/>
        <w:jc w:val="left"/>
        <w:rPr>
          <w:rFonts w:ascii="黑体" w:hAnsi="黑体" w:eastAsia="黑体" w:cs="黑体"/>
          <w:sz w:val="32"/>
          <w:szCs w:val="32"/>
        </w:rPr>
      </w:pPr>
      <w:r>
        <w:rPr>
          <w:rFonts w:hint="eastAsia" w:ascii="黑体" w:hAnsi="黑体" w:eastAsia="黑体" w:cs="黑体"/>
          <w:sz w:val="32"/>
          <w:szCs w:val="32"/>
        </w:rPr>
        <w:t>组织情况</w:t>
      </w:r>
    </w:p>
    <w:p>
      <w:pPr>
        <w:numPr>
          <w:ilvl w:val="0"/>
          <w:numId w:val="1"/>
        </w:numPr>
        <w:spacing w:line="540" w:lineRule="exact"/>
        <w:ind w:firstLine="640"/>
        <w:jc w:val="left"/>
        <w:rPr>
          <w:rFonts w:ascii="黑体" w:hAnsi="黑体" w:eastAsia="黑体" w:cs="黑体"/>
          <w:sz w:val="32"/>
          <w:szCs w:val="32"/>
        </w:rPr>
      </w:pPr>
      <w:r>
        <w:rPr>
          <w:rFonts w:hint="eastAsia" w:ascii="黑体" w:hAnsi="黑体" w:eastAsia="黑体" w:cs="黑体"/>
          <w:sz w:val="32"/>
          <w:szCs w:val="32"/>
        </w:rPr>
        <w:t>推荐企业基本情况</w:t>
      </w:r>
    </w:p>
    <w:p>
      <w:pPr>
        <w:numPr>
          <w:ilvl w:val="0"/>
          <w:numId w:val="1"/>
        </w:numPr>
        <w:spacing w:line="540" w:lineRule="exact"/>
        <w:ind w:firstLine="640"/>
        <w:rPr>
          <w:rFonts w:ascii="黑体" w:hAnsi="黑体" w:eastAsia="黑体" w:cs="黑体"/>
          <w:sz w:val="32"/>
          <w:szCs w:val="32"/>
        </w:rPr>
      </w:pPr>
      <w:r>
        <w:rPr>
          <w:rFonts w:hint="eastAsia" w:ascii="黑体" w:hAnsi="黑体" w:eastAsia="黑体" w:cs="黑体"/>
          <w:sz w:val="32"/>
          <w:szCs w:val="32"/>
        </w:rPr>
        <w:t>推荐企业（品牌）入围理由简述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精炼概括推荐企业（品牌）自身规模实力、对产业发展的引领效果、对地区经济的影响作用，取得的行业影响力、国内外影响力等。（每个推荐项目推荐理由字数控制在</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字以内）</w:t>
      </w:r>
    </w:p>
    <w:p>
      <w:pPr>
        <w:spacing w:line="540" w:lineRule="exact"/>
        <w:ind w:left="197" w:leftChars="94" w:firstLine="441" w:firstLineChars="138"/>
        <w:rPr>
          <w:rFonts w:ascii="仿宋_GB2312" w:hAnsi="仿宋_GB2312" w:eastAsia="仿宋_GB2312" w:cs="仿宋_GB2312"/>
          <w:sz w:val="32"/>
          <w:szCs w:val="32"/>
        </w:rPr>
      </w:pPr>
    </w:p>
    <w:p>
      <w:pPr>
        <w:spacing w:line="540" w:lineRule="exact"/>
        <w:ind w:left="197" w:leftChars="94" w:firstLine="441" w:firstLineChars="138"/>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540" w:lineRule="exact"/>
        <w:ind w:left="197" w:leftChars="94" w:firstLine="441" w:firstLineChars="138"/>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推荐单位名称（加盖公章）</w:t>
      </w:r>
    </w:p>
    <w:p>
      <w:pPr>
        <w:spacing w:line="540" w:lineRule="exact"/>
        <w:ind w:left="517" w:leftChars="246" w:firstLine="118" w:firstLineChars="37"/>
        <w:rPr>
          <w:rFonts w:ascii="仿宋_GB2312" w:hAnsi="仿宋_GB2312" w:eastAsia="仿宋_GB2312" w:cs="仿宋_GB2312"/>
          <w:sz w:val="32"/>
          <w:szCs w:val="32"/>
        </w:rPr>
        <w:sectPr>
          <w:footerReference r:id="rId3" w:type="default"/>
          <w:footerReference r:id="rId4" w:type="even"/>
          <w:pgSz w:w="11906" w:h="16838"/>
          <w:pgMar w:top="1440" w:right="1800" w:bottom="1440" w:left="1800" w:header="851" w:footer="851" w:gutter="0"/>
          <w:pgNumType w:fmt="numberInDash"/>
          <w:cols w:space="425" w:num="1"/>
          <w:docGrid w:type="lines" w:linePitch="312" w:charSpace="0"/>
        </w:sectPr>
      </w:pP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00" w:lineRule="exact"/>
        <w:jc w:val="left"/>
        <w:rPr>
          <w:rFonts w:ascii="黑体" w:hAnsi="楷体_GB2312" w:eastAsia="黑体" w:cs="楷体_GB2312"/>
          <w:kern w:val="0"/>
          <w:sz w:val="32"/>
          <w:szCs w:val="32"/>
        </w:rPr>
      </w:pPr>
      <w:r>
        <w:rPr>
          <w:rFonts w:hint="eastAsia" w:ascii="黑体" w:hAnsi="楷体_GB2312" w:eastAsia="黑体" w:cs="楷体_GB2312"/>
          <w:bCs/>
          <w:sz w:val="32"/>
          <w:szCs w:val="32"/>
        </w:rPr>
        <w:t>附件</w:t>
      </w:r>
      <w:r>
        <w:rPr>
          <w:rFonts w:ascii="黑体" w:hAnsi="楷体_GB2312" w:eastAsia="黑体" w:cs="楷体_GB2312"/>
          <w:bCs/>
          <w:sz w:val="32"/>
          <w:szCs w:val="32"/>
        </w:rPr>
        <w:t>5</w:t>
      </w:r>
      <w:r>
        <w:rPr>
          <w:rFonts w:hint="eastAsia" w:ascii="黑体" w:hAnsi="楷体_GB2312" w:eastAsia="黑体" w:cs="楷体_GB2312"/>
          <w:sz w:val="32"/>
          <w:szCs w:val="32"/>
        </w:rPr>
        <w:t>（由各区委宣传部、功能区文化产业主管部门、相关市属文化单位填报）</w:t>
      </w:r>
    </w:p>
    <w:p>
      <w:pPr>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w:t>
      </w:r>
      <w:r>
        <w:rPr>
          <w:rFonts w:ascii="方正小标宋简体" w:hAnsi="宋体" w:eastAsia="方正小标宋简体" w:cs="宋体"/>
          <w:color w:val="000000"/>
          <w:kern w:val="0"/>
          <w:sz w:val="44"/>
          <w:szCs w:val="44"/>
        </w:rPr>
        <w:t>2020</w:t>
      </w:r>
      <w:r>
        <w:rPr>
          <w:rFonts w:hint="eastAsia" w:ascii="方正小标宋简体" w:hAnsi="宋体" w:eastAsia="方正小标宋简体" w:cs="宋体"/>
          <w:color w:val="000000"/>
          <w:kern w:val="0"/>
          <w:sz w:val="44"/>
          <w:szCs w:val="44"/>
        </w:rPr>
        <w:t>年武汉文化产业品牌选树活动”推荐汇总表</w:t>
      </w:r>
    </w:p>
    <w:p>
      <w:pPr>
        <w:spacing w:line="420" w:lineRule="exact"/>
        <w:jc w:val="center"/>
        <w:rPr>
          <w:rFonts w:ascii="方正小标宋简体" w:hAnsi="宋体" w:eastAsia="方正小标宋简体" w:cs="宋体"/>
          <w:color w:val="000000"/>
          <w:kern w:val="0"/>
          <w:sz w:val="44"/>
          <w:szCs w:val="44"/>
        </w:rPr>
      </w:pPr>
    </w:p>
    <w:p>
      <w:pPr>
        <w:spacing w:line="520" w:lineRule="exact"/>
        <w:ind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推荐单位：</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联系人及联系方式：</w:t>
      </w:r>
    </w:p>
    <w:tbl>
      <w:tblPr>
        <w:tblStyle w:val="7"/>
        <w:tblW w:w="13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3038"/>
        <w:gridCol w:w="2740"/>
        <w:gridCol w:w="4161"/>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516" w:type="dxa"/>
            <w:vAlign w:val="center"/>
          </w:tcPr>
          <w:p>
            <w:pPr>
              <w:widowControl/>
              <w:spacing w:line="46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推荐类别</w:t>
            </w:r>
          </w:p>
        </w:tc>
        <w:tc>
          <w:tcPr>
            <w:tcW w:w="3038" w:type="dxa"/>
            <w:vAlign w:val="center"/>
          </w:tcPr>
          <w:p>
            <w:pPr>
              <w:widowControl/>
              <w:spacing w:line="46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申报单位名称</w:t>
            </w:r>
          </w:p>
        </w:tc>
        <w:tc>
          <w:tcPr>
            <w:tcW w:w="2740" w:type="dxa"/>
            <w:vAlign w:val="center"/>
          </w:tcPr>
          <w:p>
            <w:pPr>
              <w:widowControl/>
              <w:spacing w:line="46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品牌名称</w:t>
            </w:r>
          </w:p>
        </w:tc>
        <w:tc>
          <w:tcPr>
            <w:tcW w:w="4161" w:type="dxa"/>
            <w:vAlign w:val="center"/>
          </w:tcPr>
          <w:p>
            <w:pPr>
              <w:widowControl/>
              <w:spacing w:line="46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联系人及联系方式</w:t>
            </w:r>
          </w:p>
        </w:tc>
        <w:tc>
          <w:tcPr>
            <w:tcW w:w="1532" w:type="dxa"/>
            <w:vAlign w:val="center"/>
          </w:tcPr>
          <w:p>
            <w:pPr>
              <w:widowControl/>
              <w:spacing w:line="460" w:lineRule="exact"/>
              <w:jc w:val="center"/>
              <w:rPr>
                <w:rFonts w:ascii="黑体" w:hAnsi="黑体" w:eastAsia="黑体" w:cs="黑体"/>
                <w:sz w:val="32"/>
                <w:szCs w:val="32"/>
              </w:rPr>
            </w:pPr>
            <w:r>
              <w:rPr>
                <w:rFonts w:hint="eastAsia" w:ascii="黑体" w:hAnsi="黑体" w:eastAsia="黑体" w:cs="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516" w:type="dxa"/>
            <w:vAlign w:val="center"/>
          </w:tcPr>
          <w:p>
            <w:pPr>
              <w:widowControl/>
              <w:spacing w:line="520" w:lineRule="exact"/>
              <w:jc w:val="center"/>
              <w:rPr>
                <w:rFonts w:ascii="楷体_GB2312" w:hAnsi="黑体" w:eastAsia="楷体_GB2312" w:cs="黑体"/>
                <w:color w:val="000000"/>
                <w:kern w:val="0"/>
                <w:sz w:val="30"/>
                <w:szCs w:val="30"/>
              </w:rPr>
            </w:pPr>
            <w:r>
              <w:rPr>
                <w:rFonts w:hint="eastAsia" w:ascii="楷体_GB2312" w:hAnsi="黑体" w:eastAsia="楷体_GB2312" w:cs="黑体"/>
                <w:color w:val="000000"/>
                <w:kern w:val="0"/>
                <w:sz w:val="30"/>
                <w:szCs w:val="30"/>
              </w:rPr>
              <w:t>品牌文化企业</w:t>
            </w:r>
          </w:p>
        </w:tc>
        <w:tc>
          <w:tcPr>
            <w:tcW w:w="3038" w:type="dxa"/>
            <w:vAlign w:val="center"/>
          </w:tcPr>
          <w:p>
            <w:pPr>
              <w:widowControl/>
              <w:spacing w:line="440" w:lineRule="exact"/>
              <w:jc w:val="center"/>
              <w:rPr>
                <w:rFonts w:ascii="楷体_GB2312" w:eastAsia="楷体_GB2312" w:cs="宋体"/>
                <w:color w:val="000000"/>
                <w:kern w:val="0"/>
                <w:sz w:val="30"/>
                <w:szCs w:val="30"/>
              </w:rPr>
            </w:pPr>
          </w:p>
        </w:tc>
        <w:tc>
          <w:tcPr>
            <w:tcW w:w="2740" w:type="dxa"/>
            <w:vAlign w:val="center"/>
          </w:tcPr>
          <w:p>
            <w:pPr>
              <w:widowControl/>
              <w:spacing w:line="440" w:lineRule="exact"/>
              <w:jc w:val="center"/>
              <w:rPr>
                <w:rFonts w:ascii="楷体_GB2312" w:eastAsia="楷体_GB2312" w:cs="宋体"/>
                <w:color w:val="000000"/>
                <w:kern w:val="0"/>
                <w:sz w:val="30"/>
                <w:szCs w:val="30"/>
              </w:rPr>
            </w:pPr>
          </w:p>
        </w:tc>
        <w:tc>
          <w:tcPr>
            <w:tcW w:w="4161" w:type="dxa"/>
            <w:vAlign w:val="center"/>
          </w:tcPr>
          <w:p>
            <w:pPr>
              <w:widowControl/>
              <w:spacing w:line="440" w:lineRule="exact"/>
              <w:jc w:val="center"/>
              <w:rPr>
                <w:rFonts w:ascii="楷体_GB2312" w:eastAsia="楷体_GB2312" w:cs="宋体"/>
                <w:color w:val="000000"/>
                <w:kern w:val="0"/>
                <w:sz w:val="30"/>
                <w:szCs w:val="30"/>
              </w:rPr>
            </w:pPr>
          </w:p>
        </w:tc>
        <w:tc>
          <w:tcPr>
            <w:tcW w:w="1532" w:type="dxa"/>
            <w:vAlign w:val="center"/>
          </w:tcPr>
          <w:p>
            <w:pPr>
              <w:widowControl/>
              <w:spacing w:line="440" w:lineRule="exact"/>
              <w:jc w:val="center"/>
              <w:rPr>
                <w:rFonts w:ascii="楷体_GB2312" w:eastAsia="楷体_GB2312"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516" w:type="dxa"/>
            <w:vAlign w:val="center"/>
          </w:tcPr>
          <w:p>
            <w:pPr>
              <w:widowControl/>
              <w:jc w:val="center"/>
              <w:rPr>
                <w:rFonts w:ascii="楷体_GB2312" w:eastAsia="楷体_GB2312" w:cs="宋体"/>
                <w:color w:val="000000"/>
                <w:kern w:val="0"/>
                <w:sz w:val="30"/>
                <w:szCs w:val="30"/>
              </w:rPr>
            </w:pPr>
            <w:r>
              <w:rPr>
                <w:rFonts w:hint="eastAsia" w:ascii="楷体_GB2312" w:eastAsia="楷体_GB2312" w:cs="宋体"/>
                <w:color w:val="000000"/>
                <w:kern w:val="0"/>
                <w:sz w:val="30"/>
                <w:szCs w:val="30"/>
              </w:rPr>
              <w:t>品牌文化产品</w:t>
            </w:r>
          </w:p>
        </w:tc>
        <w:tc>
          <w:tcPr>
            <w:tcW w:w="3038" w:type="dxa"/>
            <w:vAlign w:val="center"/>
          </w:tcPr>
          <w:p>
            <w:pPr>
              <w:widowControl/>
              <w:spacing w:line="440" w:lineRule="exact"/>
              <w:jc w:val="center"/>
              <w:rPr>
                <w:rFonts w:ascii="楷体_GB2312" w:eastAsia="楷体_GB2312" w:cs="宋体"/>
                <w:color w:val="000000"/>
                <w:kern w:val="0"/>
                <w:sz w:val="30"/>
                <w:szCs w:val="30"/>
              </w:rPr>
            </w:pPr>
          </w:p>
        </w:tc>
        <w:tc>
          <w:tcPr>
            <w:tcW w:w="2740" w:type="dxa"/>
            <w:vAlign w:val="center"/>
          </w:tcPr>
          <w:p>
            <w:pPr>
              <w:widowControl/>
              <w:spacing w:line="440" w:lineRule="exact"/>
              <w:jc w:val="center"/>
              <w:rPr>
                <w:rFonts w:ascii="楷体_GB2312" w:eastAsia="楷体_GB2312" w:cs="宋体"/>
                <w:color w:val="000000"/>
                <w:kern w:val="0"/>
                <w:sz w:val="30"/>
                <w:szCs w:val="30"/>
              </w:rPr>
            </w:pPr>
          </w:p>
        </w:tc>
        <w:tc>
          <w:tcPr>
            <w:tcW w:w="4161" w:type="dxa"/>
            <w:vAlign w:val="center"/>
          </w:tcPr>
          <w:p>
            <w:pPr>
              <w:widowControl/>
              <w:spacing w:line="440" w:lineRule="exact"/>
              <w:jc w:val="center"/>
              <w:rPr>
                <w:rFonts w:ascii="楷体_GB2312" w:eastAsia="楷体_GB2312" w:cs="宋体"/>
                <w:color w:val="000000"/>
                <w:kern w:val="0"/>
                <w:sz w:val="30"/>
                <w:szCs w:val="30"/>
              </w:rPr>
            </w:pPr>
          </w:p>
        </w:tc>
        <w:tc>
          <w:tcPr>
            <w:tcW w:w="1532" w:type="dxa"/>
            <w:vAlign w:val="center"/>
          </w:tcPr>
          <w:p>
            <w:pPr>
              <w:widowControl/>
              <w:spacing w:line="440" w:lineRule="exact"/>
              <w:jc w:val="center"/>
              <w:rPr>
                <w:rFonts w:ascii="楷体_GB2312" w:eastAsia="楷体_GB2312"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516" w:type="dxa"/>
            <w:vAlign w:val="center"/>
          </w:tcPr>
          <w:p>
            <w:pPr>
              <w:widowControl/>
              <w:jc w:val="center"/>
              <w:rPr>
                <w:rFonts w:ascii="楷体_GB2312" w:eastAsia="楷体_GB2312" w:cs="宋体"/>
                <w:color w:val="000000"/>
                <w:kern w:val="0"/>
                <w:sz w:val="30"/>
                <w:szCs w:val="30"/>
              </w:rPr>
            </w:pPr>
            <w:r>
              <w:rPr>
                <w:rFonts w:hint="eastAsia" w:ascii="楷体_GB2312" w:eastAsia="楷体_GB2312" w:cs="宋体"/>
                <w:color w:val="000000"/>
                <w:kern w:val="0"/>
                <w:sz w:val="30"/>
                <w:szCs w:val="30"/>
              </w:rPr>
              <w:t>品牌文化活动</w:t>
            </w:r>
          </w:p>
        </w:tc>
        <w:tc>
          <w:tcPr>
            <w:tcW w:w="3038" w:type="dxa"/>
            <w:vAlign w:val="center"/>
          </w:tcPr>
          <w:p>
            <w:pPr>
              <w:widowControl/>
              <w:spacing w:line="440" w:lineRule="exact"/>
              <w:jc w:val="center"/>
              <w:rPr>
                <w:rFonts w:ascii="楷体_GB2312" w:eastAsia="楷体_GB2312" w:cs="宋体"/>
                <w:color w:val="000000"/>
                <w:kern w:val="0"/>
                <w:sz w:val="30"/>
                <w:szCs w:val="30"/>
              </w:rPr>
            </w:pPr>
          </w:p>
        </w:tc>
        <w:tc>
          <w:tcPr>
            <w:tcW w:w="2740" w:type="dxa"/>
            <w:vAlign w:val="center"/>
          </w:tcPr>
          <w:p>
            <w:pPr>
              <w:widowControl/>
              <w:spacing w:line="440" w:lineRule="exact"/>
              <w:jc w:val="center"/>
              <w:rPr>
                <w:rFonts w:ascii="楷体_GB2312" w:eastAsia="楷体_GB2312" w:cs="宋体"/>
                <w:color w:val="000000"/>
                <w:kern w:val="0"/>
                <w:sz w:val="30"/>
                <w:szCs w:val="30"/>
              </w:rPr>
            </w:pPr>
          </w:p>
        </w:tc>
        <w:tc>
          <w:tcPr>
            <w:tcW w:w="4161" w:type="dxa"/>
            <w:vAlign w:val="center"/>
          </w:tcPr>
          <w:p>
            <w:pPr>
              <w:widowControl/>
              <w:spacing w:line="440" w:lineRule="exact"/>
              <w:jc w:val="center"/>
              <w:rPr>
                <w:rFonts w:ascii="楷体_GB2312" w:eastAsia="楷体_GB2312" w:cs="宋体"/>
                <w:color w:val="000000"/>
                <w:kern w:val="0"/>
                <w:sz w:val="30"/>
                <w:szCs w:val="30"/>
              </w:rPr>
            </w:pPr>
          </w:p>
        </w:tc>
        <w:tc>
          <w:tcPr>
            <w:tcW w:w="1532" w:type="dxa"/>
            <w:vAlign w:val="center"/>
          </w:tcPr>
          <w:p>
            <w:pPr>
              <w:widowControl/>
              <w:spacing w:line="440" w:lineRule="exact"/>
              <w:jc w:val="center"/>
              <w:rPr>
                <w:rFonts w:ascii="楷体_GB2312" w:eastAsia="楷体_GB2312" w:cs="宋体"/>
                <w:color w:val="000000"/>
                <w:kern w:val="0"/>
                <w:sz w:val="30"/>
                <w:szCs w:val="30"/>
              </w:rPr>
            </w:pPr>
          </w:p>
        </w:tc>
      </w:tr>
    </w:tbl>
    <w:p>
      <w:pPr>
        <w:widowControl/>
        <w:jc w:val="left"/>
        <w:rPr>
          <w:rFonts w:ascii="仿宋_GB2312" w:hAnsi="微软雅黑" w:eastAsia="仿宋_GB2312"/>
          <w:bCs/>
          <w:sz w:val="32"/>
          <w:szCs w:val="32"/>
        </w:rPr>
      </w:pPr>
    </w:p>
    <w:sectPr>
      <w:footerReference r:id="rId5" w:type="default"/>
      <w:pgSz w:w="16838" w:h="11906" w:orient="landscape"/>
      <w:pgMar w:top="1134" w:right="1134" w:bottom="1134" w:left="1134" w:header="851" w:footer="851" w:gutter="0"/>
      <w:pgNumType w:fmt="chineseCounting"/>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6E47B6-F4C0-46E1-A1A6-4739FE7D82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7032927B-C8E3-4A01-8219-661F6E5B5046}"/>
  </w:font>
  <w:font w:name="楷体_GB2312">
    <w:altName w:val="楷体"/>
    <w:panose1 w:val="02010609030101010101"/>
    <w:charset w:val="86"/>
    <w:family w:val="modern"/>
    <w:pitch w:val="default"/>
    <w:sig w:usb0="00000000" w:usb1="00000000" w:usb2="00000010" w:usb3="00000000" w:csb0="00040000" w:csb1="00000000"/>
    <w:embedRegular r:id="rId3" w:fontKey="{4B8DF3F5-8A54-4C61-A982-EA1CF40FFFDB}"/>
  </w:font>
  <w:font w:name="方正小标宋简体">
    <w:altName w:val="方正舒体"/>
    <w:panose1 w:val="02010601030101010101"/>
    <w:charset w:val="86"/>
    <w:family w:val="auto"/>
    <w:pitch w:val="default"/>
    <w:sig w:usb0="00000000" w:usb1="00000000" w:usb2="00000010" w:usb3="00000000" w:csb0="00040000" w:csb1="00000000"/>
    <w:embedRegular r:id="rId4" w:fontKey="{555DF6CE-3ABF-42C6-81F7-E3DFC9C7DE69}"/>
  </w:font>
  <w:font w:name="方正小标宋_GBK">
    <w:panose1 w:val="02000000000000000000"/>
    <w:charset w:val="86"/>
    <w:family w:val="script"/>
    <w:pitch w:val="default"/>
    <w:sig w:usb0="A00002BF" w:usb1="38CF7CFA" w:usb2="00082016" w:usb3="00000000" w:csb0="00040001" w:csb1="00000000"/>
    <w:embedRegular r:id="rId5" w:fontKey="{09B400DB-C996-4A94-B3B2-9F7A43C644EC}"/>
  </w:font>
  <w:font w:name="仿宋">
    <w:panose1 w:val="02010609060101010101"/>
    <w:charset w:val="86"/>
    <w:family w:val="modern"/>
    <w:pitch w:val="default"/>
    <w:sig w:usb0="800002BF" w:usb1="38CF7CFA" w:usb2="00000016" w:usb3="00000000" w:csb0="00040001" w:csb1="00000000"/>
    <w:embedRegular r:id="rId6" w:fontKey="{CC8C65BA-DE3D-4DD9-9781-DB957AB45D38}"/>
  </w:font>
  <w:font w:name="微软雅黑">
    <w:panose1 w:val="020B0503020204020204"/>
    <w:charset w:val="86"/>
    <w:family w:val="swiss"/>
    <w:pitch w:val="default"/>
    <w:sig w:usb0="80000287" w:usb1="2ACF3C50" w:usb2="00000016" w:usb3="00000000" w:csb0="0004001F" w:csb1="00000000"/>
    <w:embedRegular r:id="rId7" w:fontKey="{C4423DC0-08D2-4A7E-8C16-87549BAD5469}"/>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- 1 -</w:t>
    </w:r>
    <w:r>
      <w:rPr>
        <w:rStyle w:val="9"/>
      </w:rPr>
      <w:fldChar w:fldCharType="end"/>
    </w:r>
  </w:p>
  <w:p>
    <w:pPr>
      <w:pStyle w:val="4"/>
      <w:ind w:left="210" w:leftChars="100" w:right="210" w:rightChars="100"/>
      <w:rPr>
        <w:rFonts w:ascii="宋体"/>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ascii="宋体"/>
                              <w:sz w:val="28"/>
                              <w:szCs w:val="28"/>
                            </w:rP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eqibE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kNq88IJws0tIonDL&#10;FU6wY2EcWlE3Lljeir/vJevlN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3N6qJsQEA&#10;AE4DAAAOAAAAAAAAAAEAIAAAAB4BAABkcnMvZTJvRG9jLnhtbFBLBQYAAAAABgAGAFkBAABBBQAA&#10;AAA=&#10;">
              <v:fill on="f" focussize="0,0"/>
              <v:stroke on="f"/>
              <v:imagedata o:title=""/>
              <o:lock v:ext="edit" aspectratio="f"/>
              <v:textbox inset="0mm,0mm,0mm,0mm" style="mso-fit-shape-to-text:t;">
                <w:txbxContent>
                  <w:p>
                    <w:pPr>
                      <w:rPr>
                        <w:rFonts w:ascii="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left="210" w:leftChars="100" w:right="210" w:rightChars="100"/>
      <w:rPr>
        <w:rFonts w:ascii="宋体"/>
        <w:sz w:val="28"/>
        <w:szCs w:val="28"/>
      </w:rPr>
    </w:pPr>
    <w:r>
      <w:rPr>
        <w:rFonts w:ascii="宋体" w:hAnsi="宋体"/>
        <w:sz w:val="28"/>
        <w:szCs w:val="28"/>
      </w:rPr>
      <w:t xml:space="preserve">— </w:t>
    </w:r>
    <w:r>
      <w:rPr>
        <w:rFonts w:ascii="宋体" w:hAnsi="宋体"/>
        <w:sz w:val="28"/>
        <w:szCs w:val="28"/>
        <w:lang w:val="zh-CN"/>
      </w:rPr>
      <w:t xml:space="preserve"> </w:t>
    </w: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right"/>
      <w:rPr>
        <w:rFonts w:asci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9EC81"/>
    <w:multiLevelType w:val="singleLevel"/>
    <w:tmpl w:val="6E39EC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2A"/>
    <w:rsid w:val="00004F3F"/>
    <w:rsid w:val="00006E63"/>
    <w:rsid w:val="00007C19"/>
    <w:rsid w:val="00007E36"/>
    <w:rsid w:val="00015957"/>
    <w:rsid w:val="00021B7E"/>
    <w:rsid w:val="00025DF0"/>
    <w:rsid w:val="000341D2"/>
    <w:rsid w:val="00040CE7"/>
    <w:rsid w:val="00070C32"/>
    <w:rsid w:val="00077418"/>
    <w:rsid w:val="000807E9"/>
    <w:rsid w:val="00081227"/>
    <w:rsid w:val="000A0E12"/>
    <w:rsid w:val="000B52D1"/>
    <w:rsid w:val="000D0C87"/>
    <w:rsid w:val="000D17D2"/>
    <w:rsid w:val="000E3CA2"/>
    <w:rsid w:val="000F5E66"/>
    <w:rsid w:val="000F7E99"/>
    <w:rsid w:val="00100923"/>
    <w:rsid w:val="001043C9"/>
    <w:rsid w:val="0010789B"/>
    <w:rsid w:val="00114022"/>
    <w:rsid w:val="00125219"/>
    <w:rsid w:val="0013146B"/>
    <w:rsid w:val="001328B9"/>
    <w:rsid w:val="00136095"/>
    <w:rsid w:val="00137AA9"/>
    <w:rsid w:val="00137C3A"/>
    <w:rsid w:val="00147B2E"/>
    <w:rsid w:val="00147D3F"/>
    <w:rsid w:val="00152576"/>
    <w:rsid w:val="00153225"/>
    <w:rsid w:val="00160FA0"/>
    <w:rsid w:val="00177D21"/>
    <w:rsid w:val="00182D8F"/>
    <w:rsid w:val="001844AF"/>
    <w:rsid w:val="00194915"/>
    <w:rsid w:val="00194C2A"/>
    <w:rsid w:val="001A01CD"/>
    <w:rsid w:val="001A0ADC"/>
    <w:rsid w:val="001A0D1D"/>
    <w:rsid w:val="001B4478"/>
    <w:rsid w:val="001E3839"/>
    <w:rsid w:val="001E45A8"/>
    <w:rsid w:val="001E67E3"/>
    <w:rsid w:val="001E785F"/>
    <w:rsid w:val="00207F28"/>
    <w:rsid w:val="002161DF"/>
    <w:rsid w:val="00216374"/>
    <w:rsid w:val="00220679"/>
    <w:rsid w:val="0022642A"/>
    <w:rsid w:val="002268E6"/>
    <w:rsid w:val="00227741"/>
    <w:rsid w:val="00234435"/>
    <w:rsid w:val="002369F8"/>
    <w:rsid w:val="0024241D"/>
    <w:rsid w:val="00251B62"/>
    <w:rsid w:val="002619F9"/>
    <w:rsid w:val="00266C87"/>
    <w:rsid w:val="00275E30"/>
    <w:rsid w:val="00277158"/>
    <w:rsid w:val="0028115E"/>
    <w:rsid w:val="00292B8E"/>
    <w:rsid w:val="002963BA"/>
    <w:rsid w:val="002A41CA"/>
    <w:rsid w:val="002C400C"/>
    <w:rsid w:val="002D1EF2"/>
    <w:rsid w:val="002D5086"/>
    <w:rsid w:val="002D57E4"/>
    <w:rsid w:val="002D6CDA"/>
    <w:rsid w:val="002D73B4"/>
    <w:rsid w:val="002F7928"/>
    <w:rsid w:val="00302B3D"/>
    <w:rsid w:val="00311433"/>
    <w:rsid w:val="003243F9"/>
    <w:rsid w:val="0032697E"/>
    <w:rsid w:val="00326FAA"/>
    <w:rsid w:val="0034324D"/>
    <w:rsid w:val="003446D3"/>
    <w:rsid w:val="003506FE"/>
    <w:rsid w:val="00355C40"/>
    <w:rsid w:val="00357944"/>
    <w:rsid w:val="0036615E"/>
    <w:rsid w:val="003677BB"/>
    <w:rsid w:val="0037054C"/>
    <w:rsid w:val="003721BD"/>
    <w:rsid w:val="00373CD9"/>
    <w:rsid w:val="00380816"/>
    <w:rsid w:val="003979EA"/>
    <w:rsid w:val="00397F1E"/>
    <w:rsid w:val="003A2BA8"/>
    <w:rsid w:val="003A3D4C"/>
    <w:rsid w:val="003A4299"/>
    <w:rsid w:val="003B3C8F"/>
    <w:rsid w:val="003B4961"/>
    <w:rsid w:val="003C1D33"/>
    <w:rsid w:val="003C4B49"/>
    <w:rsid w:val="003C6544"/>
    <w:rsid w:val="003C71E4"/>
    <w:rsid w:val="003C7DF8"/>
    <w:rsid w:val="003D74A2"/>
    <w:rsid w:val="003E1124"/>
    <w:rsid w:val="003F1812"/>
    <w:rsid w:val="003F411C"/>
    <w:rsid w:val="003F67EA"/>
    <w:rsid w:val="003F687D"/>
    <w:rsid w:val="00401A99"/>
    <w:rsid w:val="004112A7"/>
    <w:rsid w:val="00413D35"/>
    <w:rsid w:val="0041559C"/>
    <w:rsid w:val="00424C73"/>
    <w:rsid w:val="00431891"/>
    <w:rsid w:val="00435A9B"/>
    <w:rsid w:val="0044741A"/>
    <w:rsid w:val="00451D4F"/>
    <w:rsid w:val="004524C5"/>
    <w:rsid w:val="00455EB1"/>
    <w:rsid w:val="00461CA0"/>
    <w:rsid w:val="00486A39"/>
    <w:rsid w:val="004902D9"/>
    <w:rsid w:val="004A1996"/>
    <w:rsid w:val="004A2E56"/>
    <w:rsid w:val="004B172D"/>
    <w:rsid w:val="004B34C4"/>
    <w:rsid w:val="004C60C9"/>
    <w:rsid w:val="004F26AC"/>
    <w:rsid w:val="004F7A7B"/>
    <w:rsid w:val="00510E53"/>
    <w:rsid w:val="00515935"/>
    <w:rsid w:val="00523629"/>
    <w:rsid w:val="00531626"/>
    <w:rsid w:val="00535404"/>
    <w:rsid w:val="00535F5B"/>
    <w:rsid w:val="00536CF6"/>
    <w:rsid w:val="00536DB1"/>
    <w:rsid w:val="00542F0E"/>
    <w:rsid w:val="00543EF5"/>
    <w:rsid w:val="00553A39"/>
    <w:rsid w:val="00560D0F"/>
    <w:rsid w:val="005632E1"/>
    <w:rsid w:val="00565D99"/>
    <w:rsid w:val="00567D19"/>
    <w:rsid w:val="00570BEE"/>
    <w:rsid w:val="00580EAA"/>
    <w:rsid w:val="005825F3"/>
    <w:rsid w:val="00586100"/>
    <w:rsid w:val="0058661C"/>
    <w:rsid w:val="0059081D"/>
    <w:rsid w:val="00591227"/>
    <w:rsid w:val="005A5F6D"/>
    <w:rsid w:val="005B44E0"/>
    <w:rsid w:val="005B48BC"/>
    <w:rsid w:val="005B7BC3"/>
    <w:rsid w:val="005D1312"/>
    <w:rsid w:val="005E0CE6"/>
    <w:rsid w:val="005E67F4"/>
    <w:rsid w:val="005F1C9C"/>
    <w:rsid w:val="005F380D"/>
    <w:rsid w:val="005F3F2E"/>
    <w:rsid w:val="005F6915"/>
    <w:rsid w:val="00602213"/>
    <w:rsid w:val="00605997"/>
    <w:rsid w:val="00611E3C"/>
    <w:rsid w:val="00613716"/>
    <w:rsid w:val="0061398C"/>
    <w:rsid w:val="00615809"/>
    <w:rsid w:val="006206E4"/>
    <w:rsid w:val="006235EF"/>
    <w:rsid w:val="0063210E"/>
    <w:rsid w:val="00633396"/>
    <w:rsid w:val="00633EFF"/>
    <w:rsid w:val="00635CE9"/>
    <w:rsid w:val="00636DC1"/>
    <w:rsid w:val="00641248"/>
    <w:rsid w:val="0065323D"/>
    <w:rsid w:val="0065397A"/>
    <w:rsid w:val="00663B71"/>
    <w:rsid w:val="006663C5"/>
    <w:rsid w:val="006719C9"/>
    <w:rsid w:val="006824C5"/>
    <w:rsid w:val="006832FB"/>
    <w:rsid w:val="00683973"/>
    <w:rsid w:val="00687619"/>
    <w:rsid w:val="00690A25"/>
    <w:rsid w:val="006A4D1E"/>
    <w:rsid w:val="006B36AB"/>
    <w:rsid w:val="006B413B"/>
    <w:rsid w:val="006C7775"/>
    <w:rsid w:val="006D4EAC"/>
    <w:rsid w:val="006E6172"/>
    <w:rsid w:val="006F13CA"/>
    <w:rsid w:val="006F502A"/>
    <w:rsid w:val="00700022"/>
    <w:rsid w:val="007077CE"/>
    <w:rsid w:val="00714A2E"/>
    <w:rsid w:val="00735E2F"/>
    <w:rsid w:val="007371D1"/>
    <w:rsid w:val="00750BCD"/>
    <w:rsid w:val="0075397B"/>
    <w:rsid w:val="00753BFB"/>
    <w:rsid w:val="00757E0E"/>
    <w:rsid w:val="007662B9"/>
    <w:rsid w:val="00777B29"/>
    <w:rsid w:val="00781429"/>
    <w:rsid w:val="0078432A"/>
    <w:rsid w:val="0078706E"/>
    <w:rsid w:val="007907BE"/>
    <w:rsid w:val="007B0233"/>
    <w:rsid w:val="007B4421"/>
    <w:rsid w:val="007C234B"/>
    <w:rsid w:val="007C35D6"/>
    <w:rsid w:val="007C55A9"/>
    <w:rsid w:val="007E4EAC"/>
    <w:rsid w:val="007E7845"/>
    <w:rsid w:val="007F2408"/>
    <w:rsid w:val="007F4715"/>
    <w:rsid w:val="007F5D5B"/>
    <w:rsid w:val="00807585"/>
    <w:rsid w:val="008175AC"/>
    <w:rsid w:val="00821958"/>
    <w:rsid w:val="00833374"/>
    <w:rsid w:val="008350AF"/>
    <w:rsid w:val="0083608C"/>
    <w:rsid w:val="0085458B"/>
    <w:rsid w:val="008547C2"/>
    <w:rsid w:val="0085684A"/>
    <w:rsid w:val="008615D7"/>
    <w:rsid w:val="008729E3"/>
    <w:rsid w:val="00875FD1"/>
    <w:rsid w:val="00890841"/>
    <w:rsid w:val="00897E2A"/>
    <w:rsid w:val="008A7A1C"/>
    <w:rsid w:val="008B0336"/>
    <w:rsid w:val="008B36B1"/>
    <w:rsid w:val="008B3FE8"/>
    <w:rsid w:val="008B469B"/>
    <w:rsid w:val="008B4F41"/>
    <w:rsid w:val="008B7BE0"/>
    <w:rsid w:val="008C3DA1"/>
    <w:rsid w:val="008F6FC5"/>
    <w:rsid w:val="00902144"/>
    <w:rsid w:val="00902995"/>
    <w:rsid w:val="00905BBD"/>
    <w:rsid w:val="0091041F"/>
    <w:rsid w:val="00912AE3"/>
    <w:rsid w:val="009140E4"/>
    <w:rsid w:val="0091612F"/>
    <w:rsid w:val="00934A6B"/>
    <w:rsid w:val="00950888"/>
    <w:rsid w:val="0095502E"/>
    <w:rsid w:val="0095595C"/>
    <w:rsid w:val="00965D4C"/>
    <w:rsid w:val="00970DDF"/>
    <w:rsid w:val="00975180"/>
    <w:rsid w:val="00975A5A"/>
    <w:rsid w:val="00976108"/>
    <w:rsid w:val="00980EB2"/>
    <w:rsid w:val="00984125"/>
    <w:rsid w:val="009969FE"/>
    <w:rsid w:val="00996CB9"/>
    <w:rsid w:val="009A7824"/>
    <w:rsid w:val="009C04DC"/>
    <w:rsid w:val="009C0657"/>
    <w:rsid w:val="009C11FB"/>
    <w:rsid w:val="009C30BB"/>
    <w:rsid w:val="009D17BD"/>
    <w:rsid w:val="009D1CA7"/>
    <w:rsid w:val="009D395D"/>
    <w:rsid w:val="009D599F"/>
    <w:rsid w:val="009E201E"/>
    <w:rsid w:val="009E28D3"/>
    <w:rsid w:val="009E7FB9"/>
    <w:rsid w:val="009F0042"/>
    <w:rsid w:val="009F1A7F"/>
    <w:rsid w:val="009F2155"/>
    <w:rsid w:val="009F77E2"/>
    <w:rsid w:val="00A05037"/>
    <w:rsid w:val="00A1094E"/>
    <w:rsid w:val="00A130F3"/>
    <w:rsid w:val="00A145EA"/>
    <w:rsid w:val="00A23A7E"/>
    <w:rsid w:val="00A2623A"/>
    <w:rsid w:val="00A42967"/>
    <w:rsid w:val="00A522F0"/>
    <w:rsid w:val="00A54DE2"/>
    <w:rsid w:val="00A562C7"/>
    <w:rsid w:val="00A6628B"/>
    <w:rsid w:val="00A72C55"/>
    <w:rsid w:val="00A7399D"/>
    <w:rsid w:val="00A77C8C"/>
    <w:rsid w:val="00A8203F"/>
    <w:rsid w:val="00A906B6"/>
    <w:rsid w:val="00A91BF9"/>
    <w:rsid w:val="00A945B5"/>
    <w:rsid w:val="00A94A09"/>
    <w:rsid w:val="00A9774C"/>
    <w:rsid w:val="00AA2BEB"/>
    <w:rsid w:val="00AA7F3B"/>
    <w:rsid w:val="00AB76EA"/>
    <w:rsid w:val="00AC034F"/>
    <w:rsid w:val="00AC39A6"/>
    <w:rsid w:val="00AD78FC"/>
    <w:rsid w:val="00B14950"/>
    <w:rsid w:val="00B23EF4"/>
    <w:rsid w:val="00B30EA0"/>
    <w:rsid w:val="00B36DA5"/>
    <w:rsid w:val="00B469C2"/>
    <w:rsid w:val="00B50BE3"/>
    <w:rsid w:val="00B53DCD"/>
    <w:rsid w:val="00B56597"/>
    <w:rsid w:val="00B56C60"/>
    <w:rsid w:val="00B6057B"/>
    <w:rsid w:val="00B622B7"/>
    <w:rsid w:val="00B635D5"/>
    <w:rsid w:val="00B64E89"/>
    <w:rsid w:val="00B67A99"/>
    <w:rsid w:val="00B76D22"/>
    <w:rsid w:val="00B82952"/>
    <w:rsid w:val="00B87262"/>
    <w:rsid w:val="00B8743A"/>
    <w:rsid w:val="00B948CC"/>
    <w:rsid w:val="00BA3C90"/>
    <w:rsid w:val="00BB106B"/>
    <w:rsid w:val="00BB1D3B"/>
    <w:rsid w:val="00BC16E3"/>
    <w:rsid w:val="00BC50E2"/>
    <w:rsid w:val="00BD5742"/>
    <w:rsid w:val="00BE05A1"/>
    <w:rsid w:val="00BE1952"/>
    <w:rsid w:val="00BE3F55"/>
    <w:rsid w:val="00BF31DB"/>
    <w:rsid w:val="00BF7528"/>
    <w:rsid w:val="00C021D5"/>
    <w:rsid w:val="00C04B69"/>
    <w:rsid w:val="00C166D3"/>
    <w:rsid w:val="00C40A64"/>
    <w:rsid w:val="00C44FFB"/>
    <w:rsid w:val="00C46023"/>
    <w:rsid w:val="00C50903"/>
    <w:rsid w:val="00C50EC0"/>
    <w:rsid w:val="00C52E65"/>
    <w:rsid w:val="00C607AE"/>
    <w:rsid w:val="00C6753C"/>
    <w:rsid w:val="00C72223"/>
    <w:rsid w:val="00C7566A"/>
    <w:rsid w:val="00C860B1"/>
    <w:rsid w:val="00C911C0"/>
    <w:rsid w:val="00C9238A"/>
    <w:rsid w:val="00CA76BA"/>
    <w:rsid w:val="00CB206B"/>
    <w:rsid w:val="00CC017E"/>
    <w:rsid w:val="00CC4B12"/>
    <w:rsid w:val="00CC7E75"/>
    <w:rsid w:val="00CD0DA2"/>
    <w:rsid w:val="00CD2B39"/>
    <w:rsid w:val="00CD711B"/>
    <w:rsid w:val="00CF68A8"/>
    <w:rsid w:val="00D027E1"/>
    <w:rsid w:val="00D053DF"/>
    <w:rsid w:val="00D14C8B"/>
    <w:rsid w:val="00D3232F"/>
    <w:rsid w:val="00D36169"/>
    <w:rsid w:val="00D36E83"/>
    <w:rsid w:val="00D422A3"/>
    <w:rsid w:val="00D52D27"/>
    <w:rsid w:val="00D548F6"/>
    <w:rsid w:val="00D55429"/>
    <w:rsid w:val="00D802BB"/>
    <w:rsid w:val="00D83BC6"/>
    <w:rsid w:val="00D8636B"/>
    <w:rsid w:val="00D873EF"/>
    <w:rsid w:val="00D9111C"/>
    <w:rsid w:val="00D94B27"/>
    <w:rsid w:val="00DA0E2E"/>
    <w:rsid w:val="00DA43B3"/>
    <w:rsid w:val="00DB3036"/>
    <w:rsid w:val="00DB48DC"/>
    <w:rsid w:val="00DB65D5"/>
    <w:rsid w:val="00DC5324"/>
    <w:rsid w:val="00DD663F"/>
    <w:rsid w:val="00DE000A"/>
    <w:rsid w:val="00DE57E2"/>
    <w:rsid w:val="00DE5DB4"/>
    <w:rsid w:val="00DE7753"/>
    <w:rsid w:val="00DF1BD2"/>
    <w:rsid w:val="00DF516B"/>
    <w:rsid w:val="00E00C73"/>
    <w:rsid w:val="00E01E57"/>
    <w:rsid w:val="00E0757B"/>
    <w:rsid w:val="00E10379"/>
    <w:rsid w:val="00E15451"/>
    <w:rsid w:val="00E23D33"/>
    <w:rsid w:val="00E32CAB"/>
    <w:rsid w:val="00E3540C"/>
    <w:rsid w:val="00E356E6"/>
    <w:rsid w:val="00E36CAD"/>
    <w:rsid w:val="00E4069B"/>
    <w:rsid w:val="00E5455E"/>
    <w:rsid w:val="00E653B6"/>
    <w:rsid w:val="00E91033"/>
    <w:rsid w:val="00E94F3D"/>
    <w:rsid w:val="00E970CA"/>
    <w:rsid w:val="00EA39C0"/>
    <w:rsid w:val="00EA42E7"/>
    <w:rsid w:val="00EA45E4"/>
    <w:rsid w:val="00EA79E4"/>
    <w:rsid w:val="00EB2940"/>
    <w:rsid w:val="00EB4C54"/>
    <w:rsid w:val="00EC3263"/>
    <w:rsid w:val="00ED3D6A"/>
    <w:rsid w:val="00ED48F3"/>
    <w:rsid w:val="00ED6185"/>
    <w:rsid w:val="00EE13C6"/>
    <w:rsid w:val="00F01B85"/>
    <w:rsid w:val="00F05187"/>
    <w:rsid w:val="00F15A59"/>
    <w:rsid w:val="00F26C89"/>
    <w:rsid w:val="00F27B06"/>
    <w:rsid w:val="00F30169"/>
    <w:rsid w:val="00F3611D"/>
    <w:rsid w:val="00F36ADC"/>
    <w:rsid w:val="00F40695"/>
    <w:rsid w:val="00F40C75"/>
    <w:rsid w:val="00F42240"/>
    <w:rsid w:val="00F516FD"/>
    <w:rsid w:val="00F661E5"/>
    <w:rsid w:val="00F8669C"/>
    <w:rsid w:val="00F9364C"/>
    <w:rsid w:val="00FB46F7"/>
    <w:rsid w:val="00FC011A"/>
    <w:rsid w:val="00FC10BE"/>
    <w:rsid w:val="00FF0700"/>
    <w:rsid w:val="00FF3FC0"/>
    <w:rsid w:val="00FF64BE"/>
    <w:rsid w:val="01944148"/>
    <w:rsid w:val="15421270"/>
    <w:rsid w:val="19A66A3D"/>
    <w:rsid w:val="1EE81772"/>
    <w:rsid w:val="232E5810"/>
    <w:rsid w:val="2E9E638D"/>
    <w:rsid w:val="37A00264"/>
    <w:rsid w:val="37BA4B7C"/>
    <w:rsid w:val="429A2EA2"/>
    <w:rsid w:val="47C85294"/>
    <w:rsid w:val="49EC037B"/>
    <w:rsid w:val="49F1518F"/>
    <w:rsid w:val="4DD64E7B"/>
    <w:rsid w:val="52155831"/>
    <w:rsid w:val="526B0BD2"/>
    <w:rsid w:val="542A4F84"/>
    <w:rsid w:val="54852697"/>
    <w:rsid w:val="5927600A"/>
    <w:rsid w:val="5B137463"/>
    <w:rsid w:val="5B292C29"/>
    <w:rsid w:val="5B37084F"/>
    <w:rsid w:val="5F6B2929"/>
    <w:rsid w:val="5FF87626"/>
    <w:rsid w:val="60F84DCC"/>
    <w:rsid w:val="6127056F"/>
    <w:rsid w:val="63DB5939"/>
    <w:rsid w:val="713A329B"/>
    <w:rsid w:val="76E237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12"/>
    <w:semiHidden/>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uiPriority w:val="99"/>
    <w:rPr>
      <w:rFonts w:cs="Times New Roman"/>
    </w:rPr>
  </w:style>
  <w:style w:type="character" w:styleId="10">
    <w:name w:val="Hyperlink"/>
    <w:basedOn w:val="8"/>
    <w:semiHidden/>
    <w:uiPriority w:val="99"/>
    <w:rPr>
      <w:rFonts w:cs="Times New Roman"/>
      <w:color w:val="0000FF"/>
      <w:u w:val="single"/>
    </w:rPr>
  </w:style>
  <w:style w:type="character" w:customStyle="1" w:styleId="11">
    <w:name w:val="Date Char"/>
    <w:basedOn w:val="8"/>
    <w:link w:val="2"/>
    <w:semiHidden/>
    <w:locked/>
    <w:uiPriority w:val="99"/>
    <w:rPr>
      <w:rFonts w:cs="Times New Roman"/>
    </w:rPr>
  </w:style>
  <w:style w:type="character" w:customStyle="1" w:styleId="12">
    <w:name w:val="Balloon Text Char"/>
    <w:basedOn w:val="8"/>
    <w:link w:val="3"/>
    <w:semiHidden/>
    <w:qFormat/>
    <w:locked/>
    <w:uiPriority w:val="99"/>
    <w:rPr>
      <w:rFonts w:cs="Times New Roman"/>
      <w:sz w:val="18"/>
      <w:szCs w:val="18"/>
    </w:rPr>
  </w:style>
  <w:style w:type="character" w:customStyle="1" w:styleId="13">
    <w:name w:val="Footer Char"/>
    <w:basedOn w:val="8"/>
    <w:link w:val="4"/>
    <w:locked/>
    <w:uiPriority w:val="99"/>
    <w:rPr>
      <w:rFonts w:cs="Times New Roman"/>
      <w:sz w:val="18"/>
      <w:szCs w:val="18"/>
    </w:rPr>
  </w:style>
  <w:style w:type="character" w:customStyle="1" w:styleId="14">
    <w:name w:val="Header Char"/>
    <w:basedOn w:val="8"/>
    <w:link w:val="5"/>
    <w:locked/>
    <w:uiPriority w:val="99"/>
    <w:rPr>
      <w:rFonts w:cs="Times New Roman"/>
      <w:sz w:val="18"/>
      <w:szCs w:val="18"/>
    </w:rPr>
  </w:style>
  <w:style w:type="paragraph" w:customStyle="1" w:styleId="15">
    <w:name w:val="pa-1"/>
    <w:basedOn w:val="1"/>
    <w:uiPriority w:val="99"/>
    <w:pPr>
      <w:widowControl/>
      <w:spacing w:line="340" w:lineRule="atLeast"/>
    </w:pPr>
    <w:rPr>
      <w:rFonts w:ascii="宋体" w:hAnsi="宋体" w:cs="宋体"/>
      <w:kern w:val="0"/>
      <w:sz w:val="24"/>
      <w:szCs w:val="24"/>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Hewlett-Packard Company</Company>
  <Pages>6</Pages>
  <Words>368</Words>
  <Characters>2104</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2020-10-10T00:35:00Z</dcterms:created>
  <dc:creator>lenovo</dc:creator>
  <cp:lastModifiedBy>WPS_1598854626</cp:lastModifiedBy>
  <cp:lastPrinted>2020-10-09T09:29:00Z</cp:lastPrinted>
  <dcterms:modified xsi:type="dcterms:W3CDTF">2020-10-16T03:41:46Z</dcterms:modified>
  <dc:title>关于做好2020年武汉市十大文化产业品牌选树活动推荐工作的通知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