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71" w:rsidRDefault="00895D37">
      <w:pPr>
        <w:widowControl/>
        <w:shd w:val="clear" w:color="auto" w:fill="FFFFFF"/>
        <w:spacing w:line="420" w:lineRule="atLeas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</w:t>
      </w:r>
      <w:r w:rsidR="00E07E8B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：</w:t>
      </w:r>
    </w:p>
    <w:p w:rsidR="005C4F71" w:rsidRDefault="00895D37">
      <w:pPr>
        <w:widowControl/>
        <w:shd w:val="clear" w:color="auto" w:fill="FFFFFF"/>
        <w:spacing w:line="420" w:lineRule="atLeast"/>
        <w:jc w:val="center"/>
        <w:rPr>
          <w:rFonts w:asciiTheme="minorEastAsia" w:eastAsiaTheme="minorEastAsia" w:hAnsiTheme="minorEastAsia" w:cstheme="minorEastAsia"/>
          <w:kern w:val="0"/>
          <w:sz w:val="44"/>
          <w:szCs w:val="4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kern w:val="0"/>
          <w:sz w:val="44"/>
          <w:szCs w:val="44"/>
          <w:shd w:val="clear" w:color="auto" w:fill="FFFFFF"/>
        </w:rPr>
        <w:t>武汉市“专精特新”中小企业培育库</w:t>
      </w:r>
    </w:p>
    <w:p w:rsidR="005C4F71" w:rsidRDefault="00895D37">
      <w:pPr>
        <w:widowControl/>
        <w:shd w:val="clear" w:color="auto" w:fill="FFFFFF"/>
        <w:spacing w:line="420" w:lineRule="atLeast"/>
        <w:jc w:val="center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填报参考</w:t>
      </w:r>
    </w:p>
    <w:p w:rsidR="005C4F71" w:rsidRDefault="005C4F71">
      <w:pPr>
        <w:widowControl/>
        <w:shd w:val="clear" w:color="auto" w:fill="FFFFFF"/>
        <w:spacing w:line="420" w:lineRule="atLeast"/>
        <w:jc w:val="center"/>
        <w:rPr>
          <w:rFonts w:ascii="楷体" w:eastAsia="楷体" w:hAnsi="楷体" w:cs="楷体"/>
          <w:kern w:val="0"/>
          <w:sz w:val="32"/>
          <w:szCs w:val="32"/>
          <w:shd w:val="clear" w:color="auto" w:fill="FFFFFF"/>
        </w:rPr>
      </w:pPr>
    </w:p>
    <w:tbl>
      <w:tblPr>
        <w:tblW w:w="9271" w:type="dxa"/>
        <w:jc w:val="center"/>
        <w:tblLayout w:type="fixed"/>
        <w:tblLook w:val="04A0"/>
      </w:tblPr>
      <w:tblGrid>
        <w:gridCol w:w="690"/>
        <w:gridCol w:w="382"/>
        <w:gridCol w:w="999"/>
        <w:gridCol w:w="520"/>
        <w:gridCol w:w="111"/>
        <w:gridCol w:w="680"/>
        <w:gridCol w:w="846"/>
        <w:gridCol w:w="44"/>
        <w:gridCol w:w="158"/>
        <w:gridCol w:w="382"/>
        <w:gridCol w:w="1019"/>
        <w:gridCol w:w="380"/>
        <w:gridCol w:w="671"/>
        <w:gridCol w:w="60"/>
        <w:gridCol w:w="339"/>
        <w:gridCol w:w="802"/>
        <w:gridCol w:w="1188"/>
      </w:tblGrid>
      <w:tr w:rsidR="005C4F71">
        <w:trPr>
          <w:cantSplit/>
          <w:trHeight w:val="467"/>
          <w:jc w:val="center"/>
        </w:trPr>
        <w:tc>
          <w:tcPr>
            <w:tcW w:w="9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</w:rPr>
              <w:t>一</w:t>
            </w:r>
            <w:r>
              <w:rPr>
                <w:rFonts w:ascii="Times New Roman" w:hAnsi="Times New Roman" w:hint="eastAsia"/>
                <w:b/>
                <w:color w:val="333333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</w:rPr>
              <w:t>企业基本情况</w:t>
            </w:r>
          </w:p>
        </w:tc>
      </w:tr>
      <w:tr w:rsidR="005C4F71">
        <w:trPr>
          <w:cantSplit/>
          <w:trHeight w:val="393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C4F71">
        <w:trPr>
          <w:cantSplit/>
          <w:trHeight w:val="360"/>
          <w:jc w:val="center"/>
        </w:trPr>
        <w:tc>
          <w:tcPr>
            <w:tcW w:w="2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5C4F71">
        <w:trPr>
          <w:cantSplit/>
          <w:trHeight w:val="376"/>
          <w:jc w:val="center"/>
        </w:trPr>
        <w:tc>
          <w:tcPr>
            <w:tcW w:w="2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C4F71">
        <w:trPr>
          <w:cantSplit/>
          <w:trHeight w:val="402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4F71" w:rsidRDefault="005C4F7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C4F71">
        <w:trPr>
          <w:cantSplit/>
          <w:trHeight w:val="450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C4F71">
        <w:trPr>
          <w:cantSplit/>
          <w:trHeight w:val="389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5C4F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C4F71">
        <w:trPr>
          <w:cantSplit/>
          <w:trHeight w:val="484"/>
          <w:jc w:val="center"/>
        </w:trPr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ascii="Times New Roman" w:hAnsi="Times New Roman" w:hint="eastAsia"/>
              </w:rPr>
              <w:t>《中小企业划型标准》（工信部联企业〔</w:t>
            </w:r>
            <w:r>
              <w:rPr>
                <w:rFonts w:ascii="Times New Roman" w:hAnsi="Times New Roman" w:hint="eastAsia"/>
              </w:rPr>
              <w:t>2011</w:t>
            </w:r>
            <w:r>
              <w:rPr>
                <w:rFonts w:ascii="Times New Roman" w:hAnsi="Times New Roman" w:hint="eastAsia"/>
              </w:rPr>
              <w:t>〕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号），企业规模属于</w:t>
            </w:r>
          </w:p>
        </w:tc>
        <w:tc>
          <w:tcPr>
            <w:tcW w:w="4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F71" w:rsidRDefault="00895D37">
            <w:pPr>
              <w:widowControl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中型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小型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微型</w:t>
            </w:r>
          </w:p>
        </w:tc>
      </w:tr>
      <w:tr w:rsidR="005C4F71">
        <w:trPr>
          <w:cantSplit/>
          <w:trHeight w:val="422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</w:p>
          <w:p w:rsidR="005C4F71" w:rsidRDefault="00895D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位代码及名称）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  <w:lang w:eastAsia="en-US"/>
              </w:rPr>
              <w:footnoteReference w:id="2"/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F71" w:rsidRDefault="005C4F71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5C4F71">
        <w:trPr>
          <w:cantSplit/>
          <w:trHeight w:val="392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</w:t>
            </w:r>
          </w:p>
          <w:p w:rsidR="005C4F71" w:rsidRDefault="00895D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位代码及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名称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F71" w:rsidRDefault="005C4F71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5C4F71">
        <w:trPr>
          <w:cantSplit/>
          <w:trHeight w:val="362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F71" w:rsidRDefault="005C4F71">
            <w:pPr>
              <w:widowControl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5C4F71">
        <w:trPr>
          <w:cantSplit/>
          <w:trHeight w:val="444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F71" w:rsidRDefault="00895D37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国有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合资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民营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其他</w:t>
            </w:r>
          </w:p>
        </w:tc>
      </w:tr>
      <w:tr w:rsidR="005C4F71">
        <w:trPr>
          <w:cantSplit/>
          <w:trHeight w:val="1665"/>
          <w:jc w:val="center"/>
        </w:trPr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ind w:firstLineChars="100" w:firstLine="2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上市情况</w:t>
            </w:r>
          </w:p>
          <w:p w:rsidR="005C4F71" w:rsidRDefault="00895D37">
            <w:pPr>
              <w:widowControl/>
              <w:ind w:firstLineChars="100" w:firstLine="220"/>
              <w:rPr>
                <w:rFonts w:ascii="宋体" w:hAnsi="宋体"/>
                <w:sz w:val="2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>
              <w:rPr>
                <w:rFonts w:ascii="宋体" w:hAnsi="宋体" w:hint="eastAsia"/>
                <w:sz w:val="20"/>
                <w:szCs w:val="21"/>
              </w:rPr>
              <w:t>未上市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>
              <w:rPr>
                <w:rFonts w:ascii="宋体" w:hAnsi="宋体" w:hint="eastAsia"/>
                <w:sz w:val="20"/>
                <w:szCs w:val="21"/>
              </w:rPr>
              <w:t>已提交上市申请</w:t>
            </w:r>
          </w:p>
          <w:p w:rsidR="005C4F71" w:rsidRDefault="00895D37">
            <w:pPr>
              <w:widowControl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>
              <w:rPr>
                <w:rFonts w:ascii="宋体" w:hAnsi="宋体" w:hint="eastAsia"/>
                <w:sz w:val="20"/>
                <w:szCs w:val="21"/>
              </w:rPr>
              <w:t>已上市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1"/>
              </w:rPr>
              <w:t>（</w:t>
            </w:r>
            <w:r>
              <w:rPr>
                <w:rFonts w:ascii="宋体" w:hAnsi="宋体" w:hint="eastAsia"/>
                <w:sz w:val="20"/>
                <w:szCs w:val="21"/>
                <w:u w:val="single"/>
              </w:rPr>
              <w:t>股票代码：</w:t>
            </w:r>
            <w:r>
              <w:rPr>
                <w:rFonts w:ascii="宋体" w:hAnsi="宋体" w:hint="eastAsia"/>
                <w:sz w:val="2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0"/>
                <w:szCs w:val="21"/>
              </w:rPr>
              <w:t>）</w:t>
            </w:r>
          </w:p>
        </w:tc>
        <w:tc>
          <w:tcPr>
            <w:tcW w:w="49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F71" w:rsidRDefault="00895D37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至</w:t>
            </w:r>
            <w:r>
              <w:rPr>
                <w:rFonts w:ascii="宋体" w:hAnsi="宋体" w:cs="宋体" w:hint="eastAsia"/>
                <w:szCs w:val="21"/>
              </w:rPr>
              <w:t>2023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上市计划（如有，请填写）</w:t>
            </w:r>
          </w:p>
          <w:p w:rsidR="005C4F71" w:rsidRDefault="00895D37">
            <w:pPr>
              <w:widowControl/>
              <w:ind w:firstLineChars="100" w:firstLine="220"/>
              <w:rPr>
                <w:rFonts w:ascii="宋体" w:hAnsi="宋体"/>
                <w:sz w:val="2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>
              <w:rPr>
                <w:rFonts w:ascii="楷体_GB2312" w:eastAsia="楷体_GB2312" w:hAnsi="楷体_GB2312" w:cs="楷体_GB2312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1"/>
              </w:rPr>
              <w:t>拟筹备上市</w:t>
            </w:r>
          </w:p>
          <w:p w:rsidR="005C4F71" w:rsidRDefault="00895D37">
            <w:pPr>
              <w:widowControl/>
              <w:ind w:firstLineChars="200" w:firstLine="440"/>
              <w:rPr>
                <w:rFonts w:ascii="宋体" w:hAnsi="宋体"/>
                <w:sz w:val="2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（□</w:t>
            </w:r>
            <w:r>
              <w:rPr>
                <w:rFonts w:ascii="宋体" w:hAnsi="宋体" w:hint="eastAsia"/>
                <w:sz w:val="20"/>
                <w:szCs w:val="21"/>
              </w:rPr>
              <w:t>上交所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1"/>
              </w:rPr>
              <w:t>主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1"/>
              </w:rPr>
              <w:t>板，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>
              <w:rPr>
                <w:rFonts w:ascii="宋体" w:hAnsi="宋体" w:hint="eastAsia"/>
                <w:sz w:val="20"/>
                <w:szCs w:val="21"/>
              </w:rPr>
              <w:t>上交所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1"/>
              </w:rPr>
              <w:t>科创板</w:t>
            </w:r>
          </w:p>
          <w:p w:rsidR="005C4F71" w:rsidRDefault="00895D37">
            <w:pPr>
              <w:widowControl/>
              <w:ind w:firstLineChars="300" w:firstLine="660"/>
              <w:rPr>
                <w:rFonts w:ascii="宋体" w:hAnsi="宋体"/>
                <w:sz w:val="2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>
              <w:rPr>
                <w:rFonts w:ascii="宋体" w:hAnsi="宋体" w:hint="eastAsia"/>
                <w:sz w:val="20"/>
                <w:szCs w:val="21"/>
              </w:rPr>
              <w:t>深交所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1"/>
              </w:rPr>
              <w:t>主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1"/>
              </w:rPr>
              <w:t>板，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>
              <w:rPr>
                <w:rFonts w:ascii="宋体" w:hAnsi="宋体" w:hint="eastAsia"/>
                <w:sz w:val="20"/>
                <w:szCs w:val="21"/>
              </w:rPr>
              <w:t>深交所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1"/>
              </w:rPr>
              <w:t>创业板</w:t>
            </w:r>
          </w:p>
          <w:p w:rsidR="005C4F71" w:rsidRDefault="00895D37">
            <w:pPr>
              <w:widowControl/>
              <w:ind w:firstLineChars="300" w:firstLine="660"/>
              <w:rPr>
                <w:rFonts w:ascii="宋体" w:hAnsi="宋体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>
              <w:rPr>
                <w:rFonts w:ascii="宋体" w:hAnsi="宋体" w:hint="eastAsia"/>
                <w:sz w:val="20"/>
                <w:szCs w:val="21"/>
              </w:rPr>
              <w:t>深交所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1"/>
              </w:rPr>
              <w:t>中小板，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>
              <w:rPr>
                <w:rFonts w:ascii="宋体" w:hAnsi="宋体" w:hint="eastAsia"/>
                <w:sz w:val="20"/>
                <w:szCs w:val="21"/>
              </w:rPr>
              <w:t>新三板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1"/>
              </w:rPr>
              <w:t>）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  <w:jc w:val="center"/>
        </w:trPr>
        <w:tc>
          <w:tcPr>
            <w:tcW w:w="9271" w:type="dxa"/>
            <w:gridSpan w:val="17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</w:rPr>
              <w:t>经济效益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19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预计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营业收入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主营业务收入占比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  <w:rPr>
                <w:rFonts w:ascii="Times New Roman" w:hAnsi="Times New Roman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主营业务收入增长率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  <w:rPr>
                <w:rFonts w:ascii="Times New Roman" w:hAnsi="Times New Roman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利润总额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净利润总额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净利润增长率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  <w:rPr>
                <w:rFonts w:ascii="Times New Roman" w:hAnsi="Times New Roman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负债总额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资产负债率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  <w:rPr>
                <w:rFonts w:ascii="Times New Roman" w:hAnsi="Times New Roman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5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jc w:val="center"/>
        </w:trPr>
        <w:tc>
          <w:tcPr>
            <w:tcW w:w="2702" w:type="dxa"/>
            <w:gridSpan w:val="5"/>
            <w:vAlign w:val="center"/>
          </w:tcPr>
          <w:p w:rsidR="005C4F71" w:rsidRDefault="00895D37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近三年是否获得股权投资</w:t>
            </w:r>
          </w:p>
        </w:tc>
        <w:tc>
          <w:tcPr>
            <w:tcW w:w="6569" w:type="dxa"/>
            <w:gridSpan w:val="12"/>
            <w:vAlign w:val="center"/>
          </w:tcPr>
          <w:p w:rsidR="005C4F71" w:rsidRDefault="00895D37">
            <w:pPr>
              <w:jc w:val="left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如是，请填写金额：万元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  <w:jc w:val="center"/>
        </w:trPr>
        <w:tc>
          <w:tcPr>
            <w:tcW w:w="9271" w:type="dxa"/>
            <w:gridSpan w:val="17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三、专业化程度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1839" w:type="dxa"/>
            <w:gridSpan w:val="5"/>
            <w:vAlign w:val="center"/>
          </w:tcPr>
          <w:p w:rsidR="005C4F71" w:rsidRDefault="005C4F7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7"/>
            <w:vAlign w:val="center"/>
          </w:tcPr>
          <w:p w:rsidR="005C4F71" w:rsidRDefault="00895D3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ascii="宋体" w:hAnsi="宋体" w:hint="eastAsia"/>
                <w:szCs w:val="21"/>
              </w:rPr>
              <w:t>（单位：年）</w:t>
            </w:r>
          </w:p>
        </w:tc>
        <w:tc>
          <w:tcPr>
            <w:tcW w:w="1188" w:type="dxa"/>
            <w:vAlign w:val="center"/>
          </w:tcPr>
          <w:p w:rsidR="005C4F71" w:rsidRDefault="005C4F71">
            <w:pPr>
              <w:rPr>
                <w:rFonts w:ascii="Times New Roman" w:hAnsi="Times New Roman"/>
                <w:szCs w:val="21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主导产品类别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位或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位</w:t>
            </w:r>
            <w:r>
              <w:rPr>
                <w:rFonts w:ascii="Times New Roman" w:hAnsi="Times New Roman" w:hint="eastAsia"/>
                <w:szCs w:val="21"/>
              </w:rPr>
              <w:t>代码及名称）</w:t>
            </w:r>
            <w:r>
              <w:rPr>
                <w:rFonts w:ascii="Times New Roman" w:hAnsi="Times New Roman" w:cs="Verdana" w:hint="eastAsia"/>
                <w:kern w:val="0"/>
                <w:sz w:val="20"/>
                <w:szCs w:val="21"/>
                <w:vertAlign w:val="superscript"/>
              </w:rPr>
              <w:footnoteReference w:id="3"/>
            </w:r>
          </w:p>
        </w:tc>
        <w:tc>
          <w:tcPr>
            <w:tcW w:w="6680" w:type="dxa"/>
            <w:gridSpan w:val="13"/>
            <w:vAlign w:val="center"/>
          </w:tcPr>
          <w:p w:rsidR="005C4F71" w:rsidRDefault="005C4F71">
            <w:pPr>
              <w:rPr>
                <w:rFonts w:ascii="Times New Roman" w:hAnsi="Times New Roman"/>
                <w:szCs w:val="21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行业领军企业（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个以内）</w:t>
            </w:r>
          </w:p>
        </w:tc>
        <w:tc>
          <w:tcPr>
            <w:tcW w:w="6680" w:type="dxa"/>
            <w:gridSpan w:val="13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1.     2. </w:t>
            </w:r>
          </w:p>
          <w:p w:rsidR="005C4F71" w:rsidRDefault="00895D37"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3. </w:t>
            </w:r>
          </w:p>
        </w:tc>
      </w:tr>
      <w:tr w:rsidR="005C4F71">
        <w:trPr>
          <w:cantSplit/>
          <w:trHeight w:val="1337"/>
          <w:jc w:val="center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是否属于关键领域补短板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4F71" w:rsidRDefault="00895D37">
            <w:pPr>
              <w:widowControl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是，如是，请说明（含产业链补链强链情况，产品性</w:t>
            </w:r>
          </w:p>
          <w:p w:rsidR="005C4F71" w:rsidRDefault="00895D37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能与国际一流产品水平对比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、国际竞争对手情况，</w:t>
            </w:r>
            <w:r>
              <w:rPr>
                <w:rFonts w:ascii="宋体" w:hAnsi="宋体" w:hint="eastAsia"/>
              </w:rPr>
              <w:t>80</w:t>
            </w:r>
            <w:r>
              <w:rPr>
                <w:rFonts w:ascii="宋体" w:hAnsi="宋体" w:hint="eastAsia"/>
              </w:rPr>
              <w:t>字以内）：</w:t>
            </w:r>
          </w:p>
          <w:p w:rsidR="005C4F71" w:rsidRDefault="005C4F71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C4F71" w:rsidRDefault="005C4F71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主导产品为知名大企业直接配套（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个以内）</w:t>
            </w:r>
          </w:p>
        </w:tc>
        <w:tc>
          <w:tcPr>
            <w:tcW w:w="6680" w:type="dxa"/>
            <w:gridSpan w:val="13"/>
            <w:vAlign w:val="center"/>
          </w:tcPr>
          <w:p w:rsidR="005C4F71" w:rsidRDefault="00895D37">
            <w:pPr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1.    2.    3. 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预计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7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主导产品国内市场占有率</w:t>
            </w:r>
          </w:p>
          <w:p w:rsidR="005C4F71" w:rsidRDefault="00895D3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 w:hint="eastAsia"/>
              </w:rPr>
              <w:t>在全国或省、市排名情况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>%</w:t>
            </w:r>
          </w:p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全国、省、市</w:t>
            </w:r>
            <w:r>
              <w:rPr>
                <w:rFonts w:ascii="Times New Roman" w:hAnsi="Times New Roman" w:hint="eastAsia"/>
              </w:rPr>
              <w:t>排名</w:t>
            </w:r>
            <w:r>
              <w:rPr>
                <w:rFonts w:ascii="Times New Roman" w:hAnsi="Times New Roman" w:hint="eastAsia"/>
              </w:rPr>
              <w:t xml:space="preserve">: </w:t>
            </w:r>
          </w:p>
          <w:p w:rsidR="005C4F71" w:rsidRDefault="005C4F7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>%</w:t>
            </w:r>
          </w:p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全国、省、市</w:t>
            </w:r>
            <w:r>
              <w:rPr>
                <w:rFonts w:ascii="Times New Roman" w:hAnsi="Times New Roman" w:hint="eastAsia"/>
              </w:rPr>
              <w:t>排名</w:t>
            </w:r>
            <w:r>
              <w:rPr>
                <w:rFonts w:ascii="Times New Roman" w:hAnsi="Times New Roman" w:hint="eastAsia"/>
              </w:rPr>
              <w:t>:</w:t>
            </w:r>
          </w:p>
          <w:p w:rsidR="005C4F71" w:rsidRDefault="005C4F7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>%</w:t>
            </w:r>
          </w:p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全国、省、市</w:t>
            </w:r>
            <w:r>
              <w:rPr>
                <w:rFonts w:ascii="Times New Roman" w:hAnsi="Times New Roman" w:hint="eastAsia"/>
              </w:rPr>
              <w:t>排名</w:t>
            </w:r>
          </w:p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: 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主导产品销售收入占</w:t>
            </w:r>
          </w:p>
          <w:p w:rsidR="005C4F71" w:rsidRDefault="00895D37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本企业营业收入比重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主导产品出口额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万美元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万美元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89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万美元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9271" w:type="dxa"/>
            <w:gridSpan w:val="17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</w:rPr>
              <w:t>创新能力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  <w:jc w:val="center"/>
        </w:trPr>
        <w:tc>
          <w:tcPr>
            <w:tcW w:w="2591" w:type="dxa"/>
            <w:gridSpan w:val="4"/>
            <w:vMerge w:val="restart"/>
            <w:vAlign w:val="center"/>
          </w:tcPr>
          <w:p w:rsidR="005C4F71" w:rsidRDefault="00895D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</w:t>
            </w:r>
            <w:r>
              <w:rPr>
                <w:rFonts w:ascii="宋体" w:hAnsi="宋体"/>
              </w:rPr>
              <w:t>机构建设情况</w:t>
            </w:r>
          </w:p>
          <w:p w:rsidR="005C4F71" w:rsidRDefault="00895D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企业自建或与高等院校、科研机构联合建立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1637" w:type="dxa"/>
            <w:gridSpan w:val="3"/>
            <w:vAlign w:val="center"/>
          </w:tcPr>
          <w:p w:rsidR="005C4F71" w:rsidRDefault="00895D3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技术研究院</w:t>
            </w:r>
          </w:p>
        </w:tc>
        <w:tc>
          <w:tcPr>
            <w:tcW w:w="5043" w:type="dxa"/>
            <w:gridSpan w:val="10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市</w:t>
            </w:r>
            <w:r>
              <w:rPr>
                <w:rFonts w:ascii="Times New Roman" w:hAnsi="Times New Roman"/>
                <w:szCs w:val="21"/>
              </w:rPr>
              <w:t>级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个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  <w:jc w:val="center"/>
        </w:trPr>
        <w:tc>
          <w:tcPr>
            <w:tcW w:w="2591" w:type="dxa"/>
            <w:gridSpan w:val="4"/>
            <w:vMerge/>
            <w:vAlign w:val="center"/>
          </w:tcPr>
          <w:p w:rsidR="005C4F71" w:rsidRDefault="005C4F71">
            <w:pPr>
              <w:ind w:firstLineChars="800" w:firstLine="1680"/>
              <w:rPr>
                <w:rFonts w:ascii="宋体" w:hAnsi="宋体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5043" w:type="dxa"/>
            <w:gridSpan w:val="10"/>
            <w:vAlign w:val="center"/>
          </w:tcPr>
          <w:p w:rsidR="005C4F71" w:rsidRDefault="00895D37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市</w:t>
            </w:r>
            <w:r>
              <w:rPr>
                <w:rFonts w:ascii="Times New Roman" w:hAnsi="Times New Roman"/>
                <w:szCs w:val="21"/>
              </w:rPr>
              <w:t>级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个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591" w:type="dxa"/>
            <w:gridSpan w:val="4"/>
            <w:vMerge/>
            <w:vAlign w:val="center"/>
          </w:tcPr>
          <w:p w:rsidR="005C4F71" w:rsidRDefault="005C4F71">
            <w:pPr>
              <w:ind w:firstLineChars="800" w:firstLine="1680"/>
              <w:rPr>
                <w:rFonts w:ascii="宋体" w:hAnsi="宋体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5043" w:type="dxa"/>
            <w:gridSpan w:val="10"/>
            <w:vAlign w:val="center"/>
          </w:tcPr>
          <w:p w:rsidR="005C4F71" w:rsidRDefault="00895D37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市</w:t>
            </w:r>
            <w:r>
              <w:rPr>
                <w:rFonts w:ascii="Times New Roman" w:hAnsi="Times New Roman"/>
                <w:szCs w:val="21"/>
              </w:rPr>
              <w:t>级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个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  <w:jc w:val="center"/>
        </w:trPr>
        <w:tc>
          <w:tcPr>
            <w:tcW w:w="2591" w:type="dxa"/>
            <w:gridSpan w:val="4"/>
            <w:vMerge/>
            <w:vAlign w:val="center"/>
          </w:tcPr>
          <w:p w:rsidR="005C4F71" w:rsidRDefault="005C4F71">
            <w:pPr>
              <w:ind w:firstLineChars="800" w:firstLine="1680"/>
              <w:rPr>
                <w:rFonts w:ascii="宋体" w:hAnsi="宋体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5043" w:type="dxa"/>
            <w:gridSpan w:val="10"/>
            <w:vAlign w:val="center"/>
          </w:tcPr>
          <w:p w:rsidR="005C4F71" w:rsidRDefault="00895D37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591" w:type="dxa"/>
            <w:gridSpan w:val="4"/>
            <w:vMerge/>
            <w:vAlign w:val="center"/>
          </w:tcPr>
          <w:p w:rsidR="005C4F71" w:rsidRDefault="005C4F71">
            <w:pPr>
              <w:ind w:firstLineChars="800" w:firstLine="1680"/>
              <w:rPr>
                <w:rFonts w:ascii="宋体" w:hAnsi="宋体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5C4F71" w:rsidRDefault="00895D37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5043" w:type="dxa"/>
            <w:gridSpan w:val="10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  <w:jc w:val="center"/>
        </w:trPr>
        <w:tc>
          <w:tcPr>
            <w:tcW w:w="2591" w:type="dxa"/>
            <w:gridSpan w:val="4"/>
            <w:vMerge/>
            <w:vAlign w:val="center"/>
          </w:tcPr>
          <w:p w:rsidR="005C4F71" w:rsidRDefault="005C4F71">
            <w:pPr>
              <w:ind w:firstLineChars="800" w:firstLine="1680"/>
              <w:rPr>
                <w:rFonts w:ascii="宋体" w:hAnsi="宋体"/>
              </w:rPr>
            </w:pPr>
          </w:p>
        </w:tc>
        <w:tc>
          <w:tcPr>
            <w:tcW w:w="6680" w:type="dxa"/>
            <w:gridSpan w:val="13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合作院校机构名称（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个以内）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 xml:space="preserve">1. </w:t>
            </w:r>
          </w:p>
          <w:p w:rsidR="005C4F71" w:rsidRDefault="00895D37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2.   3. </w:t>
            </w:r>
          </w:p>
          <w:p w:rsidR="005C4F71" w:rsidRDefault="00895D37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研究领域已获得成果及应用情况（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字）：</w:t>
            </w:r>
          </w:p>
          <w:p w:rsidR="005C4F71" w:rsidRDefault="005C4F71">
            <w:pPr>
              <w:rPr>
                <w:rFonts w:ascii="Times New Roman" w:hAnsi="Times New Roman"/>
                <w:szCs w:val="21"/>
                <w:u w:val="single"/>
              </w:rPr>
            </w:pPr>
          </w:p>
          <w:p w:rsidR="005C4F71" w:rsidRDefault="005C4F71">
            <w:pPr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预计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研发经费总额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研发经费占营业收入比重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5C4F71">
            <w:pPr>
              <w:jc w:val="center"/>
              <w:rPr>
                <w:rFonts w:ascii="Times New Roman" w:hAnsi="Times New Roman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研发人员占企业全部职工的比重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5C4F71">
            <w:pPr>
              <w:jc w:val="center"/>
              <w:rPr>
                <w:rFonts w:ascii="Times New Roman" w:hAnsi="Times New Roman"/>
              </w:rPr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  <w:jc w:val="center"/>
        </w:trPr>
        <w:tc>
          <w:tcPr>
            <w:tcW w:w="690" w:type="dxa"/>
            <w:vMerge w:val="restart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拥有专利情况</w:t>
            </w:r>
          </w:p>
        </w:tc>
        <w:tc>
          <w:tcPr>
            <w:tcW w:w="1901" w:type="dxa"/>
            <w:gridSpan w:val="3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有效专利总数</w:t>
            </w:r>
            <w:r>
              <w:rPr>
                <w:rFonts w:ascii="宋体" w:hAnsi="宋体" w:hint="eastAsia"/>
              </w:rPr>
              <w:t>（截至当年累计）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t xml:space="preserve">            </w:t>
            </w:r>
            <w: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t xml:space="preserve">            </w:t>
            </w:r>
            <w: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  <w:jc w:val="center"/>
        </w:trPr>
        <w:tc>
          <w:tcPr>
            <w:tcW w:w="690" w:type="dxa"/>
            <w:vMerge/>
            <w:vAlign w:val="center"/>
          </w:tcPr>
          <w:p w:rsidR="005C4F71" w:rsidRDefault="005C4F71"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restart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</w:t>
            </w:r>
          </w:p>
        </w:tc>
        <w:tc>
          <w:tcPr>
            <w:tcW w:w="1519" w:type="dxa"/>
            <w:gridSpan w:val="2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发明专利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690" w:type="dxa"/>
            <w:vMerge/>
            <w:vAlign w:val="center"/>
          </w:tcPr>
          <w:p w:rsidR="005C4F71" w:rsidRDefault="005C4F71"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/>
            <w:vAlign w:val="center"/>
          </w:tcPr>
          <w:p w:rsidR="005C4F71" w:rsidRDefault="005C4F71"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实用新型专利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  <w:jc w:val="center"/>
        </w:trPr>
        <w:tc>
          <w:tcPr>
            <w:tcW w:w="690" w:type="dxa"/>
            <w:vMerge/>
            <w:vAlign w:val="center"/>
          </w:tcPr>
          <w:p w:rsidR="005C4F71" w:rsidRDefault="005C4F71"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/>
            <w:vAlign w:val="center"/>
          </w:tcPr>
          <w:p w:rsidR="005C4F71" w:rsidRDefault="005C4F71"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外观设计专利</w:t>
            </w:r>
          </w:p>
        </w:tc>
        <w:tc>
          <w:tcPr>
            <w:tcW w:w="2221" w:type="dxa"/>
            <w:gridSpan w:val="6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5C4F71" w:rsidRDefault="00895D3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  <w:jc w:val="center"/>
        </w:trPr>
        <w:tc>
          <w:tcPr>
            <w:tcW w:w="2591" w:type="dxa"/>
            <w:gridSpan w:val="4"/>
            <w:vMerge w:val="restart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主持或参与制（修）的标准数量和名称</w:t>
            </w:r>
          </w:p>
        </w:tc>
        <w:tc>
          <w:tcPr>
            <w:tcW w:w="4351" w:type="dxa"/>
            <w:gridSpan w:val="10"/>
            <w:vAlign w:val="center"/>
          </w:tcPr>
          <w:p w:rsidR="005C4F71" w:rsidRDefault="00895D37"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项</w:t>
            </w:r>
          </w:p>
          <w:p w:rsidR="005C4F71" w:rsidRDefault="00895D37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参与制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895D37"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项</w:t>
            </w:r>
          </w:p>
          <w:p w:rsidR="005C4F71" w:rsidRDefault="00895D37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参与制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项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2591" w:type="dxa"/>
            <w:gridSpan w:val="4"/>
            <w:vMerge/>
            <w:vAlign w:val="center"/>
          </w:tcPr>
          <w:p w:rsidR="005C4F71" w:rsidRDefault="005C4F71">
            <w:pPr>
              <w:jc w:val="left"/>
              <w:rPr>
                <w:rFonts w:ascii="宋体" w:hAnsi="宋体"/>
              </w:rPr>
            </w:pPr>
          </w:p>
        </w:tc>
        <w:tc>
          <w:tcPr>
            <w:tcW w:w="4351" w:type="dxa"/>
            <w:gridSpan w:val="10"/>
          </w:tcPr>
          <w:p w:rsidR="005C4F71" w:rsidRDefault="00895D37">
            <w:pPr>
              <w:ind w:right="210"/>
              <w:rPr>
                <w:rFonts w:cs="宋体"/>
                <w:kern w:val="0"/>
                <w:szCs w:val="21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329" w:type="dxa"/>
            <w:gridSpan w:val="3"/>
          </w:tcPr>
          <w:p w:rsidR="005C4F71" w:rsidRDefault="00895D37">
            <w:pPr>
              <w:ind w:right="210"/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数字化赋能</w:t>
            </w:r>
          </w:p>
        </w:tc>
        <w:tc>
          <w:tcPr>
            <w:tcW w:w="4351" w:type="dxa"/>
            <w:gridSpan w:val="10"/>
            <w:vAlign w:val="center"/>
          </w:tcPr>
          <w:p w:rsidR="005C4F71" w:rsidRDefault="00895D37"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□业务系统云端迁移</w:t>
            </w:r>
          </w:p>
          <w:p w:rsidR="005C4F71" w:rsidRDefault="00895D37">
            <w:pPr>
              <w:jc w:val="left"/>
            </w:pPr>
            <w:r>
              <w:rPr>
                <w:rFonts w:hint="eastAsia"/>
              </w:rPr>
              <w:t>□已签订工业互联网平台等服务协议</w:t>
            </w:r>
          </w:p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万元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数字化赋能计划、目标</w:t>
            </w:r>
            <w:r>
              <w:rPr>
                <w:rFonts w:ascii="宋体" w:hAnsi="宋体" w:hint="eastAsia"/>
              </w:rPr>
              <w:t>(50</w:t>
            </w:r>
            <w:r>
              <w:rPr>
                <w:rFonts w:ascii="宋体" w:hAnsi="宋体" w:hint="eastAsia"/>
              </w:rPr>
              <w:t>字以内</w:t>
            </w:r>
            <w:r>
              <w:rPr>
                <w:rFonts w:ascii="宋体" w:hAnsi="宋体" w:hint="eastAsia"/>
              </w:rPr>
              <w:t>)</w:t>
            </w:r>
          </w:p>
          <w:p w:rsidR="005C4F71" w:rsidRDefault="005C4F71">
            <w:pPr>
              <w:jc w:val="left"/>
              <w:rPr>
                <w:rFonts w:ascii="宋体" w:hAnsi="宋体"/>
              </w:rPr>
            </w:pPr>
          </w:p>
        </w:tc>
      </w:tr>
      <w:tr w:rsidR="005C4F71">
        <w:trPr>
          <w:cantSplit/>
          <w:trHeight w:hRule="exact" w:val="1269"/>
          <w:jc w:val="center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ascii="宋体" w:hAnsi="宋体" w:hint="eastAsia"/>
              </w:rPr>
              <w:t>（可</w:t>
            </w:r>
            <w:r>
              <w:rPr>
                <w:rFonts w:ascii="宋体" w:hAnsi="宋体" w:hint="eastAsia"/>
                <w:kern w:val="0"/>
                <w:szCs w:val="21"/>
              </w:rPr>
              <w:t>多选）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spacing w:line="300" w:lineRule="exact"/>
              <w:jc w:val="left"/>
              <w:rPr>
                <w:rFonts w:ascii="仿宋_GB2312" w:eastAsia="仿宋_GB2312" w:hAnsi="仿宋_GB2312"/>
                <w:kern w:val="0"/>
                <w:szCs w:val="21"/>
                <w:u w:val="single"/>
              </w:rPr>
            </w:pPr>
            <w:r>
              <w:rPr>
                <w:rFonts w:hint="eastAsia"/>
              </w:rPr>
              <w:t>数字化水平应用率</w:t>
            </w:r>
            <w:r>
              <w:rPr>
                <w:rFonts w:ascii="Times New Roman" w:hAnsi="Times New Roman"/>
              </w:rPr>
              <w:t>%</w:t>
            </w:r>
          </w:p>
          <w:p w:rsidR="005C4F71" w:rsidRDefault="00895D37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研发设计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CAX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生产制造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CAM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经营管理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ERP/OA</w:t>
            </w:r>
          </w:p>
          <w:p w:rsidR="005C4F71" w:rsidRDefault="00895D37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运维服务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CRM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供应链管理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SRM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请说明）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高新技术企业</w:t>
            </w:r>
            <w:r>
              <w:rPr>
                <w:rFonts w:ascii="宋体" w:hAnsi="宋体" w:hint="eastAsia"/>
              </w:rPr>
              <w:t>（有效期内）</w:t>
            </w:r>
          </w:p>
        </w:tc>
        <w:tc>
          <w:tcPr>
            <w:tcW w:w="6680" w:type="dxa"/>
            <w:gridSpan w:val="13"/>
            <w:vAlign w:val="center"/>
          </w:tcPr>
          <w:p w:rsidR="005C4F71" w:rsidRDefault="00895D37">
            <w:pPr>
              <w:ind w:right="21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否，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认定时间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>年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9271" w:type="dxa"/>
            <w:gridSpan w:val="17"/>
            <w:vAlign w:val="center"/>
          </w:tcPr>
          <w:p w:rsidR="005C4F71" w:rsidRDefault="00895D37">
            <w:pPr>
              <w:jc w:val="center"/>
              <w:rPr>
                <w:b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</w:rPr>
              <w:t>经营管理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4"/>
          <w:jc w:val="center"/>
        </w:trPr>
        <w:tc>
          <w:tcPr>
            <w:tcW w:w="2591" w:type="dxa"/>
            <w:gridSpan w:val="4"/>
            <w:tcBorders>
              <w:right w:val="single" w:sz="4" w:space="0" w:color="auto"/>
            </w:tcBorders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F71" w:rsidRDefault="00895D37">
            <w:pPr>
              <w:jc w:val="left"/>
            </w:pPr>
            <w:r>
              <w:rPr>
                <w:rFonts w:hint="eastAsia"/>
              </w:rPr>
              <w:t>□国际标准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□国家标准</w:t>
            </w:r>
            <w:r>
              <w:rPr>
                <w:rFonts w:hint="eastAsia"/>
              </w:rPr>
              <w:t xml:space="preserve"> </w:t>
            </w:r>
          </w:p>
          <w:p w:rsidR="005C4F71" w:rsidRDefault="00895D37">
            <w:pPr>
              <w:jc w:val="left"/>
            </w:pPr>
            <w:r>
              <w:rPr>
                <w:rFonts w:hint="eastAsia"/>
              </w:rPr>
              <w:t>□行业标准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□地方标准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F71" w:rsidRDefault="00895D37">
            <w:pPr>
              <w:jc w:val="left"/>
            </w:pPr>
            <w:r>
              <w:rPr>
                <w:rFonts w:ascii="Times New Roman" w:hAnsi="Times New Roman" w:hint="eastAsia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329" w:type="dxa"/>
            <w:gridSpan w:val="3"/>
            <w:vAlign w:val="center"/>
          </w:tcPr>
          <w:p w:rsidR="005C4F71" w:rsidRDefault="005C4F71">
            <w:pPr>
              <w:jc w:val="center"/>
            </w:pP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  <w:jc w:val="center"/>
        </w:trPr>
        <w:tc>
          <w:tcPr>
            <w:tcW w:w="2591" w:type="dxa"/>
            <w:gridSpan w:val="4"/>
            <w:tcBorders>
              <w:right w:val="single" w:sz="4" w:space="0" w:color="auto"/>
            </w:tcBorders>
            <w:vAlign w:val="center"/>
          </w:tcPr>
          <w:p w:rsidR="005C4F71" w:rsidRDefault="00895D37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自主品牌数量及名称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5C4F71" w:rsidRDefault="00895D37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个</w:t>
            </w:r>
            <w:r>
              <w:rPr>
                <w:rFonts w:ascii="宋体" w:hAnsi="宋体" w:hint="eastAsia"/>
                <w:kern w:val="0"/>
                <w:szCs w:val="21"/>
              </w:rPr>
              <w:t>。（名称）。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7"/>
          <w:jc w:val="center"/>
        </w:trPr>
        <w:tc>
          <w:tcPr>
            <w:tcW w:w="2591" w:type="dxa"/>
            <w:gridSpan w:val="4"/>
            <w:tcBorders>
              <w:right w:val="single" w:sz="4" w:space="0" w:color="auto"/>
            </w:tcBorders>
            <w:vAlign w:val="center"/>
          </w:tcPr>
          <w:p w:rsidR="005C4F71" w:rsidRDefault="00895D3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获得相关部门认定的特色称号情况（</w:t>
            </w:r>
            <w:r>
              <w:rPr>
                <w:rFonts w:ascii="宋体" w:hAnsi="宋体" w:hint="eastAsia"/>
                <w:kern w:val="0"/>
                <w:szCs w:val="21"/>
              </w:rPr>
              <w:t>可多选）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5C4F71" w:rsidRDefault="00895D37"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</w:pPr>
            <w:r>
              <w:rPr>
                <w:rFonts w:hint="eastAsia"/>
              </w:rPr>
              <w:t>工业文化遗产□</w:t>
            </w:r>
            <w:r>
              <w:rPr>
                <w:rFonts w:hint="eastAsia"/>
              </w:rPr>
              <w:t xml:space="preserve">   2. </w:t>
            </w:r>
            <w:r>
              <w:rPr>
                <w:rFonts w:hint="eastAsia"/>
              </w:rPr>
              <w:t>地理标志产品□</w:t>
            </w:r>
            <w:r>
              <w:rPr>
                <w:rFonts w:hint="eastAsia"/>
              </w:rPr>
              <w:t xml:space="preserve">    3. </w:t>
            </w:r>
            <w:r>
              <w:rPr>
                <w:rFonts w:hint="eastAsia"/>
              </w:rPr>
              <w:t>中华老字号□</w:t>
            </w:r>
            <w:r>
              <w:rPr>
                <w:rFonts w:hint="eastAsia"/>
              </w:rPr>
              <w:t xml:space="preserve"> </w:t>
            </w:r>
          </w:p>
          <w:p w:rsidR="005C4F71" w:rsidRDefault="00895D37">
            <w:pPr>
              <w:widowControl/>
              <w:numPr>
                <w:ilvl w:val="0"/>
                <w:numId w:val="3"/>
              </w:numPr>
              <w:spacing w:line="260" w:lineRule="exact"/>
              <w:jc w:val="left"/>
            </w:pPr>
            <w:r>
              <w:rPr>
                <w:rFonts w:hint="eastAsia"/>
              </w:rPr>
              <w:t>非物质文化遗产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农业产业化龙头企业</w:t>
            </w:r>
          </w:p>
          <w:p w:rsidR="005C4F71" w:rsidRDefault="00895D37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其他（请说明）。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产品获得发达国家或地区权威机构认证情况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多选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  <w:tc>
          <w:tcPr>
            <w:tcW w:w="6680" w:type="dxa"/>
            <w:gridSpan w:val="13"/>
            <w:vAlign w:val="center"/>
          </w:tcPr>
          <w:p w:rsidR="005C4F71" w:rsidRDefault="00895D37">
            <w:pPr>
              <w:spacing w:line="280" w:lineRule="exact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  <w:p w:rsidR="005C4F71" w:rsidRDefault="00895D37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其他□（请说明）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9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企业获得的管理体系认证情况（可</w:t>
            </w:r>
            <w:r>
              <w:rPr>
                <w:rFonts w:ascii="宋体" w:hAnsi="宋体" w:hint="eastAsia"/>
                <w:kern w:val="0"/>
                <w:szCs w:val="21"/>
              </w:rPr>
              <w:t>多选）</w:t>
            </w:r>
          </w:p>
        </w:tc>
        <w:tc>
          <w:tcPr>
            <w:tcW w:w="6680" w:type="dxa"/>
            <w:gridSpan w:val="13"/>
            <w:vAlign w:val="center"/>
          </w:tcPr>
          <w:p w:rsidR="005C4F71" w:rsidRDefault="00895D37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/>
              </w:rPr>
              <w:t>质量管理体系或同级认证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ascii="宋体" w:hAnsi="宋体" w:hint="eastAsia"/>
                <w:kern w:val="0"/>
                <w:szCs w:val="21"/>
              </w:rPr>
              <w:t>环境管理体系认证□</w:t>
            </w:r>
          </w:p>
          <w:p w:rsidR="005C4F71" w:rsidRDefault="00895D37">
            <w:pPr>
              <w:spacing w:line="280" w:lineRule="exact"/>
              <w:jc w:val="left"/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其他□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请说明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</w:tr>
      <w:tr w:rsidR="005C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3"/>
          <w:jc w:val="center"/>
        </w:trPr>
        <w:tc>
          <w:tcPr>
            <w:tcW w:w="2591" w:type="dxa"/>
            <w:gridSpan w:val="4"/>
            <w:vAlign w:val="center"/>
          </w:tcPr>
          <w:p w:rsidR="005C4F71" w:rsidRDefault="00895D37">
            <w:pPr>
              <w:spacing w:line="280" w:lineRule="exact"/>
              <w:jc w:val="left"/>
              <w:rPr>
                <w:rFonts w:ascii="宋体" w:hAnsi="宋体"/>
                <w:b/>
                <w:bCs/>
                <w:i/>
                <w:iCs/>
              </w:rPr>
            </w:pPr>
            <w:r>
              <w:rPr>
                <w:rFonts w:ascii="宋体" w:hAnsi="宋体" w:hint="eastAsia"/>
              </w:rPr>
              <w:t>新产业、新业态和新商业模式</w:t>
            </w:r>
            <w:r>
              <w:rPr>
                <w:rFonts w:ascii="宋体" w:hAnsi="宋体" w:cs="Verdana" w:hint="eastAsia"/>
                <w:kern w:val="0"/>
                <w:sz w:val="20"/>
                <w:szCs w:val="20"/>
                <w:vertAlign w:val="superscript"/>
              </w:rPr>
              <w:footnoteReference w:customMarkFollows="1" w:id="4"/>
              <w:t>3</w:t>
            </w:r>
            <w:r>
              <w:rPr>
                <w:rFonts w:ascii="宋体" w:hAnsi="宋体" w:hint="eastAsia"/>
              </w:rPr>
              <w:t>（至</w:t>
            </w:r>
            <w:r>
              <w:rPr>
                <w:rFonts w:ascii="宋体" w:hAnsi="宋体" w:hint="eastAsia"/>
              </w:rPr>
              <w:t>2023</w:t>
            </w:r>
            <w:r>
              <w:rPr>
                <w:rFonts w:ascii="宋体" w:hAnsi="宋体" w:hint="eastAsia"/>
              </w:rPr>
              <w:t>年计划）</w:t>
            </w:r>
          </w:p>
        </w:tc>
        <w:tc>
          <w:tcPr>
            <w:tcW w:w="6680" w:type="dxa"/>
            <w:gridSpan w:val="13"/>
            <w:vAlign w:val="center"/>
          </w:tcPr>
          <w:p w:rsidR="005C4F71" w:rsidRDefault="00895D3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（不超过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个）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①</w:t>
            </w:r>
          </w:p>
          <w:p w:rsidR="005C4F71" w:rsidRDefault="00895D37">
            <w:pPr>
              <w:ind w:firstLineChars="900" w:firstLine="1890"/>
              <w:rPr>
                <w:rFonts w:ascii="Times New Roman" w:hAnsi="Times New Roman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②</w:t>
            </w:r>
          </w:p>
          <w:p w:rsidR="005C4F71" w:rsidRDefault="00895D37">
            <w:pPr>
              <w:ind w:firstLineChars="900" w:firstLine="1890"/>
              <w:rPr>
                <w:b/>
                <w:bCs/>
                <w:i/>
                <w:iCs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③</w:t>
            </w:r>
          </w:p>
        </w:tc>
      </w:tr>
      <w:tr w:rsidR="005C4F71">
        <w:trPr>
          <w:cantSplit/>
          <w:trHeight w:hRule="exact" w:val="4830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企业详细情况介绍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包括但不限于以下内容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5C4F71" w:rsidRDefault="00895D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涵盖企业所从事细分领域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管理团队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法人治理结构等。</w:t>
            </w:r>
          </w:p>
          <w:p w:rsidR="005C4F71" w:rsidRDefault="00895D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是否属于关键领域补短板，产业链补链强链情况，为行业龙头或大企业配套情况，参与制定产品国际、国内及行业标准情况；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产品销售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及市场占有率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，主要客户群及销售地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企业主要竞争对手对比情况，产品关键性能指标、能耗指标及与国际国内领先水平对比情况，产品主要加工工艺、技术及与国际国内领先水平对比情况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知识产权积累和运用情况，参与或主导相关产品领域国际国内相关技术、工艺等标准制定情况。</w:t>
            </w:r>
          </w:p>
          <w:p w:rsidR="005C4F71" w:rsidRDefault="00895D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三、企业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创新基本情况。包括：企业拥有核心自主知识产权情况，研发机构建设情况，研发经费的保障情况及激励机制，研发创新带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头人及创新团队情况，创新人才培养情况等。</w:t>
            </w:r>
          </w:p>
          <w:p w:rsidR="005C4F71" w:rsidRDefault="00895D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四、企业制度建设基本情况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包括：企业品牌培育相关制度、产品质量保障相关制度，知识产权保障制度，企业生产安全保障相关制度，应对各类风险机制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，是否建立突发事件应急响应预案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等。</w:t>
            </w:r>
          </w:p>
          <w:p w:rsidR="005C4F71" w:rsidRDefault="00895D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五、企业获得的主要荣誉情况。</w:t>
            </w:r>
          </w:p>
          <w:p w:rsidR="005C4F71" w:rsidRDefault="00895D3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六、企业未来两年发展目标。包括：经济效益、创新研发投入、主导产品市场占有率、数字化赋能、与大企业合作模式等。</w:t>
            </w:r>
          </w:p>
          <w:p w:rsidR="005C4F71" w:rsidRDefault="00895D37">
            <w:pPr>
              <w:widowControl/>
              <w:spacing w:line="240" w:lineRule="exact"/>
              <w:ind w:firstLineChars="100" w:firstLine="211"/>
              <w:jc w:val="left"/>
              <w:rPr>
                <w:rFonts w:ascii="Times New Roman" w:eastAsia="方正黑体_GBK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（此项可另附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页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5C4F71">
        <w:trPr>
          <w:cantSplit/>
          <w:trHeight w:hRule="exact" w:val="1623"/>
          <w:jc w:val="center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t>真实性声明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1" w:rsidRDefault="00895D37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本企业近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年无重大安全、质量、环保事故发生，无偷税漏税及其他违法违规行为，未被列入失信联合惩戒对象。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本企业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申报武汉市“专精特新”中小企业培育库所填内容和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提供资料，均准确、真实、合法、有效、无涉密信息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本企业愿为此承担有关法律责任。</w:t>
            </w:r>
          </w:p>
          <w:p w:rsidR="005C4F71" w:rsidRDefault="005C4F71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5C4F71" w:rsidRDefault="00895D3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法定代表人（签名）：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企业公章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</w:tr>
    </w:tbl>
    <w:p w:rsidR="005C4F71" w:rsidRDefault="005C4F71">
      <w:pPr>
        <w:widowControl/>
        <w:shd w:val="clear" w:color="auto" w:fill="FFFFFF"/>
        <w:spacing w:line="420" w:lineRule="atLeast"/>
        <w:ind w:firstLineChars="1600" w:firstLine="4960"/>
        <w:jc w:val="left"/>
        <w:rPr>
          <w:rFonts w:ascii="Times New Roman" w:eastAsia="仿宋_GB2312" w:hAnsi="Times New Roman"/>
          <w:kern w:val="0"/>
          <w:sz w:val="31"/>
          <w:szCs w:val="31"/>
          <w:shd w:val="clear" w:color="auto" w:fill="FFFFFF"/>
        </w:rPr>
      </w:pPr>
    </w:p>
    <w:sectPr w:rsidR="005C4F71" w:rsidSect="005C4F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37" w:rsidRDefault="00895D37" w:rsidP="005C4F71">
      <w:r>
        <w:separator/>
      </w:r>
    </w:p>
  </w:endnote>
  <w:endnote w:type="continuationSeparator" w:id="1">
    <w:p w:rsidR="00895D37" w:rsidRDefault="00895D37" w:rsidP="005C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37" w:rsidRDefault="00895D37" w:rsidP="005C4F71">
      <w:r>
        <w:separator/>
      </w:r>
    </w:p>
  </w:footnote>
  <w:footnote w:type="continuationSeparator" w:id="1">
    <w:p w:rsidR="00895D37" w:rsidRDefault="00895D37" w:rsidP="005C4F71">
      <w:r>
        <w:continuationSeparator/>
      </w:r>
    </w:p>
  </w:footnote>
  <w:footnote w:id="2">
    <w:p w:rsidR="005C4F71" w:rsidRDefault="00895D37">
      <w:pPr>
        <w:pStyle w:val="a3"/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3">
    <w:p w:rsidR="005C4F71" w:rsidRDefault="00895D37">
      <w:pPr>
        <w:pStyle w:val="a3"/>
      </w:pPr>
      <w:r>
        <w:rPr>
          <w:rStyle w:val="a6"/>
        </w:rPr>
        <w:footnoteRef/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5C4F71" w:rsidRDefault="00895D37">
      <w:pPr>
        <w:pStyle w:val="a3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位数字代码。无法按该目录分类的，可按行业惯例分类。如是新产品请标明。</w:t>
      </w:r>
    </w:p>
  </w:footnote>
  <w:footnote w:id="4">
    <w:p w:rsidR="005C4F71" w:rsidRDefault="00895D37">
      <w:pPr>
        <w:pStyle w:val="a3"/>
      </w:pPr>
      <w:r>
        <w:rPr>
          <w:rStyle w:val="a6"/>
          <w:lang w:eastAsia="zh-CN"/>
        </w:rPr>
        <w:t>3</w:t>
      </w:r>
      <w:r>
        <w:rPr>
          <w:rFonts w:hint="eastAsia"/>
        </w:rPr>
        <w:t>国家统计局《新产业新业态新商业模式统计分类（</w:t>
      </w:r>
      <w:r>
        <w:rPr>
          <w:rFonts w:hint="eastAsia"/>
        </w:rPr>
        <w:t>2018</w:t>
      </w:r>
      <w:r>
        <w:rPr>
          <w:rFonts w:hint="eastAsia"/>
        </w:rPr>
        <w:t>）》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E84A"/>
    <w:multiLevelType w:val="singleLevel"/>
    <w:tmpl w:val="1516E84A"/>
    <w:lvl w:ilvl="0">
      <w:start w:val="1"/>
      <w:numFmt w:val="decimal"/>
      <w:suff w:val="space"/>
      <w:lvlText w:val="%1."/>
      <w:lvlJc w:val="left"/>
    </w:lvl>
  </w:abstractNum>
  <w:abstractNum w:abstractNumId="1">
    <w:nsid w:val="2622A8F9"/>
    <w:multiLevelType w:val="singleLevel"/>
    <w:tmpl w:val="2622A8F9"/>
    <w:lvl w:ilvl="0">
      <w:start w:val="4"/>
      <w:numFmt w:val="decimal"/>
      <w:suff w:val="space"/>
      <w:lvlText w:val="%1."/>
      <w:lvlJc w:val="left"/>
    </w:lvl>
  </w:abstractNum>
  <w:abstractNum w:abstractNumId="2">
    <w:nsid w:val="6BA5B7FA"/>
    <w:multiLevelType w:val="singleLevel"/>
    <w:tmpl w:val="6BA5B7F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BB4186"/>
    <w:rsid w:val="005C4F71"/>
    <w:rsid w:val="00895D37"/>
    <w:rsid w:val="00E07E8B"/>
    <w:rsid w:val="08BA36D4"/>
    <w:rsid w:val="0B1442EE"/>
    <w:rsid w:val="1114466A"/>
    <w:rsid w:val="16507029"/>
    <w:rsid w:val="1C154D22"/>
    <w:rsid w:val="22C52649"/>
    <w:rsid w:val="319141B8"/>
    <w:rsid w:val="37D65CD0"/>
    <w:rsid w:val="45B60D3D"/>
    <w:rsid w:val="56C3068D"/>
    <w:rsid w:val="5822644E"/>
    <w:rsid w:val="6CBB4186"/>
    <w:rsid w:val="72645D1B"/>
    <w:rsid w:val="75E4F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F7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qFormat/>
    <w:rsid w:val="005C4F71"/>
    <w:pPr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5C4F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5C4F71"/>
    <w:rPr>
      <w:b/>
    </w:rPr>
  </w:style>
  <w:style w:type="character" w:styleId="a6">
    <w:name w:val="footnote reference"/>
    <w:qFormat/>
    <w:rsid w:val="005C4F71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7">
    <w:name w:val="header"/>
    <w:basedOn w:val="a"/>
    <w:link w:val="Char"/>
    <w:rsid w:val="00E0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07E8B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E07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07E8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2406</Characters>
  <Application>Microsoft Office Word</Application>
  <DocSecurity>0</DocSecurity>
  <Lines>20</Lines>
  <Paragraphs>5</Paragraphs>
  <ScaleCrop>false</ScaleCrop>
  <Company>武汉市经信委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cp:lastPrinted>2021-08-31T09:51:00Z</cp:lastPrinted>
  <dcterms:created xsi:type="dcterms:W3CDTF">2021-08-13T08:51:00Z</dcterms:created>
  <dcterms:modified xsi:type="dcterms:W3CDTF">2021-09-08T07:08:00Z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