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09" w:rsidRPr="00594609" w:rsidRDefault="00594609" w:rsidP="00594609">
      <w:pPr>
        <w:jc w:val="left"/>
        <w:rPr>
          <w:rFonts w:ascii="黑体" w:eastAsia="黑体" w:hAnsi="黑体" w:cs="黑体"/>
          <w:sz w:val="32"/>
          <w:szCs w:val="32"/>
        </w:rPr>
      </w:pPr>
      <w:r w:rsidRPr="00594609">
        <w:rPr>
          <w:rFonts w:ascii="黑体" w:eastAsia="黑体" w:hAnsi="黑体" w:cs="黑体" w:hint="eastAsia"/>
          <w:sz w:val="32"/>
          <w:szCs w:val="32"/>
        </w:rPr>
        <w:t>附件1</w:t>
      </w:r>
    </w:p>
    <w:p w:rsidR="00594609" w:rsidRPr="00594609" w:rsidRDefault="00594609" w:rsidP="00594609">
      <w:pPr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94609">
        <w:rPr>
          <w:rFonts w:ascii="方正小标宋简体" w:eastAsia="方正小标宋简体" w:hAnsi="方正小标宋简体" w:cs="方正小标宋简体" w:hint="eastAsia"/>
          <w:sz w:val="36"/>
          <w:szCs w:val="36"/>
        </w:rPr>
        <w:t>隐形冠军企业培育提升情况表（2018年）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159"/>
        <w:gridCol w:w="25"/>
        <w:gridCol w:w="237"/>
        <w:gridCol w:w="361"/>
        <w:gridCol w:w="405"/>
        <w:gridCol w:w="244"/>
        <w:gridCol w:w="189"/>
        <w:gridCol w:w="226"/>
        <w:gridCol w:w="56"/>
        <w:gridCol w:w="328"/>
        <w:gridCol w:w="142"/>
        <w:gridCol w:w="580"/>
        <w:gridCol w:w="289"/>
        <w:gridCol w:w="395"/>
        <w:gridCol w:w="352"/>
        <w:gridCol w:w="85"/>
        <w:gridCol w:w="10"/>
        <w:gridCol w:w="437"/>
        <w:gridCol w:w="197"/>
        <w:gridCol w:w="37"/>
        <w:gridCol w:w="16"/>
        <w:gridCol w:w="90"/>
        <w:gridCol w:w="384"/>
        <w:gridCol w:w="19"/>
        <w:gridCol w:w="1219"/>
      </w:tblGrid>
      <w:tr w:rsidR="00594609" w:rsidRPr="00594609" w:rsidTr="00F2332F">
        <w:trPr>
          <w:trHeight w:hRule="exact" w:val="510"/>
        </w:trPr>
        <w:tc>
          <w:tcPr>
            <w:tcW w:w="1131" w:type="dxa"/>
          </w:tcPr>
          <w:p w:rsidR="00594609" w:rsidRPr="00594609" w:rsidRDefault="00594609" w:rsidP="0059460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企业名称</w:t>
            </w:r>
          </w:p>
        </w:tc>
        <w:tc>
          <w:tcPr>
            <w:tcW w:w="3230" w:type="dxa"/>
            <w:gridSpan w:val="10"/>
          </w:tcPr>
          <w:p w:rsidR="00594609" w:rsidRPr="00594609" w:rsidRDefault="00594609" w:rsidP="00594609">
            <w:pPr>
              <w:spacing w:beforeLines="50" w:before="156" w:afterLines="50" w:after="156"/>
              <w:ind w:firstLineChars="650" w:firstLine="1365"/>
              <w:jc w:val="left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 xml:space="preserve">     </w:t>
            </w:r>
          </w:p>
        </w:tc>
        <w:tc>
          <w:tcPr>
            <w:tcW w:w="1758" w:type="dxa"/>
            <w:gridSpan w:val="5"/>
          </w:tcPr>
          <w:p w:rsidR="00594609" w:rsidRPr="00594609" w:rsidRDefault="00594609" w:rsidP="00594609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所在地市</w:t>
            </w:r>
          </w:p>
        </w:tc>
        <w:tc>
          <w:tcPr>
            <w:tcW w:w="2494" w:type="dxa"/>
            <w:gridSpan w:val="10"/>
          </w:tcPr>
          <w:p w:rsidR="00594609" w:rsidRPr="00594609" w:rsidRDefault="00594609" w:rsidP="00594609">
            <w:pPr>
              <w:spacing w:beforeLines="50" w:before="156" w:afterLines="50" w:after="156"/>
              <w:ind w:firstLineChars="650" w:firstLine="1365"/>
              <w:jc w:val="left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</w:tcPr>
          <w:p w:rsidR="00594609" w:rsidRPr="00594609" w:rsidRDefault="00594609" w:rsidP="0059460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联 系 人</w:t>
            </w:r>
          </w:p>
        </w:tc>
        <w:tc>
          <w:tcPr>
            <w:tcW w:w="1782" w:type="dxa"/>
            <w:gridSpan w:val="4"/>
          </w:tcPr>
          <w:p w:rsidR="00594609" w:rsidRPr="00594609" w:rsidRDefault="00594609" w:rsidP="0059460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20" w:type="dxa"/>
            <w:gridSpan w:val="5"/>
          </w:tcPr>
          <w:p w:rsidR="00594609" w:rsidRPr="00594609" w:rsidRDefault="00594609" w:rsidP="0059460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电话</w:t>
            </w:r>
          </w:p>
        </w:tc>
        <w:tc>
          <w:tcPr>
            <w:tcW w:w="1734" w:type="dxa"/>
            <w:gridSpan w:val="5"/>
          </w:tcPr>
          <w:p w:rsidR="00594609" w:rsidRPr="00594609" w:rsidRDefault="00594609" w:rsidP="0059460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884" w:type="dxa"/>
            <w:gridSpan w:val="4"/>
          </w:tcPr>
          <w:p w:rsidR="00594609" w:rsidRPr="00594609" w:rsidRDefault="00594609" w:rsidP="0059460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手机</w:t>
            </w:r>
          </w:p>
        </w:tc>
        <w:tc>
          <w:tcPr>
            <w:tcW w:w="1962" w:type="dxa"/>
            <w:gridSpan w:val="7"/>
          </w:tcPr>
          <w:p w:rsidR="00594609" w:rsidRPr="00594609" w:rsidRDefault="00594609" w:rsidP="0059460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 w:val="restart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评定类别</w:t>
            </w:r>
          </w:p>
        </w:tc>
        <w:tc>
          <w:tcPr>
            <w:tcW w:w="7482" w:type="dxa"/>
            <w:gridSpan w:val="25"/>
            <w:vAlign w:val="center"/>
          </w:tcPr>
          <w:p w:rsidR="00594609" w:rsidRPr="00594609" w:rsidRDefault="00594609" w:rsidP="00594609">
            <w:pPr>
              <w:rPr>
                <w:rFonts w:ascii="楷体_GB2312" w:eastAsia="楷体_GB2312" w:hAnsi="楷体_GB2312" w:cs="楷体_GB2312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 xml:space="preserve">第（）批  □示范企业  □科技小巨人企业    □培育企业                    </w:t>
            </w: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7482" w:type="dxa"/>
            <w:gridSpan w:val="25"/>
            <w:vAlign w:val="center"/>
          </w:tcPr>
          <w:p w:rsidR="00594609" w:rsidRPr="00594609" w:rsidRDefault="00594609" w:rsidP="00594609">
            <w:pPr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第（）批  □示范企业  □科技小巨人企业    □培育企业</w:t>
            </w:r>
          </w:p>
        </w:tc>
      </w:tr>
      <w:tr w:rsidR="00594609" w:rsidRPr="00594609" w:rsidTr="00F2332F">
        <w:trPr>
          <w:trHeight w:hRule="exact" w:val="595"/>
        </w:trPr>
        <w:tc>
          <w:tcPr>
            <w:tcW w:w="1131" w:type="dxa"/>
            <w:vMerge w:val="restart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主营产品</w:t>
            </w:r>
          </w:p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（或单项冠军产品）情况</w:t>
            </w:r>
          </w:p>
        </w:tc>
        <w:tc>
          <w:tcPr>
            <w:tcW w:w="2187" w:type="dxa"/>
            <w:gridSpan w:val="5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产品名称</w:t>
            </w:r>
          </w:p>
        </w:tc>
        <w:tc>
          <w:tcPr>
            <w:tcW w:w="1765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 xml:space="preserve"> </w:t>
            </w:r>
          </w:p>
        </w:tc>
        <w:tc>
          <w:tcPr>
            <w:tcW w:w="1765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所属行业</w:t>
            </w:r>
            <w:r w:rsidRPr="00594609">
              <w:rPr>
                <w:rFonts w:ascii="Times New Roman" w:eastAsia="宋体" w:hAnsi="Times New Roman" w:cs="Times New Roman"/>
                <w:szCs w:val="24"/>
                <w:vertAlign w:val="superscript"/>
              </w:rPr>
              <w:footnoteReference w:id="1"/>
            </w:r>
          </w:p>
        </w:tc>
        <w:tc>
          <w:tcPr>
            <w:tcW w:w="1765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94609" w:rsidRPr="00594609" w:rsidTr="00F2332F">
        <w:trPr>
          <w:trHeight w:hRule="exact" w:val="67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187" w:type="dxa"/>
            <w:gridSpan w:val="5"/>
            <w:vAlign w:val="center"/>
          </w:tcPr>
          <w:p w:rsidR="00594609" w:rsidRPr="00594609" w:rsidRDefault="00594609" w:rsidP="0059460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从事该产品领域</w:t>
            </w:r>
          </w:p>
          <w:p w:rsidR="00594609" w:rsidRPr="00594609" w:rsidRDefault="00594609" w:rsidP="0059460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时间（单位：年）</w:t>
            </w:r>
          </w:p>
        </w:tc>
        <w:tc>
          <w:tcPr>
            <w:tcW w:w="1185" w:type="dxa"/>
            <w:gridSpan w:val="6"/>
            <w:vAlign w:val="center"/>
          </w:tcPr>
          <w:p w:rsidR="00594609" w:rsidRPr="00594609" w:rsidRDefault="00594609" w:rsidP="0059460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382" w:type="dxa"/>
            <w:gridSpan w:val="9"/>
            <w:vAlign w:val="center"/>
          </w:tcPr>
          <w:p w:rsidR="00594609" w:rsidRPr="00594609" w:rsidRDefault="00594609" w:rsidP="0059460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该产品销售收入占全部业务收入比重</w:t>
            </w:r>
          </w:p>
        </w:tc>
        <w:tc>
          <w:tcPr>
            <w:tcW w:w="1728" w:type="dxa"/>
            <w:gridSpan w:val="5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 xml:space="preserve"> </w:t>
            </w: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3372" w:type="dxa"/>
            <w:gridSpan w:val="11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近3年全球市场占有率及排名</w:t>
            </w:r>
          </w:p>
        </w:tc>
        <w:tc>
          <w:tcPr>
            <w:tcW w:w="4110" w:type="dxa"/>
            <w:gridSpan w:val="1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近3年国内市场占有率及排名</w:t>
            </w: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2016年</w:t>
            </w:r>
          </w:p>
        </w:tc>
        <w:tc>
          <w:tcPr>
            <w:tcW w:w="1247" w:type="dxa"/>
            <w:gridSpan w:val="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2017年</w:t>
            </w:r>
          </w:p>
        </w:tc>
        <w:tc>
          <w:tcPr>
            <w:tcW w:w="941" w:type="dxa"/>
            <w:gridSpan w:val="5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2018年</w:t>
            </w:r>
          </w:p>
        </w:tc>
        <w:tc>
          <w:tcPr>
            <w:tcW w:w="171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2016年</w:t>
            </w:r>
          </w:p>
        </w:tc>
        <w:tc>
          <w:tcPr>
            <w:tcW w:w="1180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2017年</w:t>
            </w:r>
          </w:p>
        </w:tc>
        <w:tc>
          <w:tcPr>
            <w:tcW w:w="1219" w:type="dxa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2018年</w:t>
            </w: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594609" w:rsidRPr="00594609" w:rsidRDefault="00594609" w:rsidP="0059460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594609" w:rsidRPr="00594609" w:rsidRDefault="00594609" w:rsidP="0059460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gridSpan w:val="5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4609" w:rsidRPr="00594609" w:rsidRDefault="00594609" w:rsidP="00594609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94609" w:rsidRPr="00594609" w:rsidTr="00F2332F">
        <w:trPr>
          <w:trHeight w:hRule="exact" w:val="73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3372" w:type="dxa"/>
            <w:gridSpan w:val="11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主营产品销售收入</w:t>
            </w:r>
          </w:p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或单项冠军产品销售收入（万元）</w:t>
            </w:r>
          </w:p>
        </w:tc>
        <w:tc>
          <w:tcPr>
            <w:tcW w:w="4110" w:type="dxa"/>
            <w:gridSpan w:val="1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主营产品或单项冠军产品</w:t>
            </w:r>
          </w:p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销售数量（单位：</w:t>
            </w:r>
            <w:r w:rsidRPr="00594609">
              <w:rPr>
                <w:rFonts w:ascii="宋体" w:eastAsia="宋体" w:hAnsi="宋体" w:cs="Times New Roman" w:hint="eastAsia"/>
                <w:szCs w:val="20"/>
                <w:u w:val="single"/>
              </w:rPr>
              <w:t xml:space="preserve">　 　</w:t>
            </w:r>
            <w:r w:rsidRPr="00594609">
              <w:rPr>
                <w:rFonts w:ascii="宋体" w:eastAsia="宋体" w:hAnsi="宋体" w:cs="Times New Roman" w:hint="eastAsia"/>
                <w:szCs w:val="20"/>
              </w:rPr>
              <w:t>）</w:t>
            </w: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2016年</w:t>
            </w:r>
          </w:p>
        </w:tc>
        <w:tc>
          <w:tcPr>
            <w:tcW w:w="1247" w:type="dxa"/>
            <w:gridSpan w:val="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2017年</w:t>
            </w:r>
          </w:p>
        </w:tc>
        <w:tc>
          <w:tcPr>
            <w:tcW w:w="941" w:type="dxa"/>
            <w:gridSpan w:val="5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2018年</w:t>
            </w:r>
          </w:p>
        </w:tc>
        <w:tc>
          <w:tcPr>
            <w:tcW w:w="171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2016年</w:t>
            </w:r>
          </w:p>
        </w:tc>
        <w:tc>
          <w:tcPr>
            <w:tcW w:w="1180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2017年</w:t>
            </w:r>
          </w:p>
        </w:tc>
        <w:tc>
          <w:tcPr>
            <w:tcW w:w="1219" w:type="dxa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2018年</w:t>
            </w: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gridSpan w:val="5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0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4609" w:rsidRPr="00594609" w:rsidTr="00F2332F">
        <w:trPr>
          <w:trHeight w:hRule="exact" w:val="580"/>
        </w:trPr>
        <w:tc>
          <w:tcPr>
            <w:tcW w:w="1131" w:type="dxa"/>
            <w:vMerge w:val="restart"/>
            <w:vAlign w:val="center"/>
          </w:tcPr>
          <w:p w:rsidR="00594609" w:rsidRPr="00594609" w:rsidRDefault="00594609" w:rsidP="00594609">
            <w:pPr>
              <w:spacing w:before="50" w:after="50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持续研发能力</w:t>
            </w:r>
          </w:p>
        </w:tc>
        <w:tc>
          <w:tcPr>
            <w:tcW w:w="4241" w:type="dxa"/>
            <w:gridSpan w:val="13"/>
            <w:vAlign w:val="center"/>
          </w:tcPr>
          <w:p w:rsidR="00594609" w:rsidRPr="00594609" w:rsidRDefault="00594609" w:rsidP="00594609">
            <w:pPr>
              <w:spacing w:line="240" w:lineRule="exact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企业研发经费支出金额（万元）</w:t>
            </w:r>
          </w:p>
          <w:p w:rsidR="00594609" w:rsidRPr="00594609" w:rsidRDefault="00594609" w:rsidP="00594609">
            <w:pPr>
              <w:spacing w:line="240" w:lineRule="exact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及占主营业务收入比重</w:t>
            </w:r>
          </w:p>
        </w:tc>
        <w:tc>
          <w:tcPr>
            <w:tcW w:w="3241" w:type="dxa"/>
            <w:gridSpan w:val="12"/>
            <w:vAlign w:val="center"/>
          </w:tcPr>
          <w:p w:rsidR="00594609" w:rsidRPr="00594609" w:rsidRDefault="00594609" w:rsidP="00594609">
            <w:pPr>
              <w:spacing w:line="240" w:lineRule="exact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拥有有效专利数（</w:t>
            </w:r>
            <w:proofErr w:type="gramStart"/>
            <w:r w:rsidRPr="00594609">
              <w:rPr>
                <w:rFonts w:ascii="宋体" w:eastAsia="宋体" w:hAnsi="宋体" w:cs="Times New Roman" w:hint="eastAsia"/>
                <w:szCs w:val="20"/>
              </w:rPr>
              <w:t>个</w:t>
            </w:r>
            <w:proofErr w:type="gramEnd"/>
            <w:r w:rsidRPr="00594609">
              <w:rPr>
                <w:rFonts w:ascii="宋体" w:eastAsia="宋体" w:hAnsi="宋体" w:cs="Times New Roman" w:hint="eastAsia"/>
                <w:szCs w:val="20"/>
              </w:rPr>
              <w:t>）</w:t>
            </w: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spacing w:before="50" w:after="50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2016年</w:t>
            </w:r>
          </w:p>
        </w:tc>
        <w:tc>
          <w:tcPr>
            <w:tcW w:w="1425" w:type="dxa"/>
            <w:gridSpan w:val="5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2017年</w:t>
            </w:r>
          </w:p>
        </w:tc>
        <w:tc>
          <w:tcPr>
            <w:tcW w:w="1395" w:type="dxa"/>
            <w:gridSpan w:val="5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2018年</w:t>
            </w:r>
          </w:p>
        </w:tc>
        <w:tc>
          <w:tcPr>
            <w:tcW w:w="1619" w:type="dxa"/>
            <w:gridSpan w:val="9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专利总数</w:t>
            </w:r>
          </w:p>
        </w:tc>
        <w:tc>
          <w:tcPr>
            <w:tcW w:w="1622" w:type="dxa"/>
            <w:gridSpan w:val="3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其中发明数量</w:t>
            </w: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  <w:vAlign w:val="center"/>
          </w:tcPr>
          <w:p w:rsidR="00594609" w:rsidRPr="00594609" w:rsidRDefault="00594609" w:rsidP="00594609">
            <w:pPr>
              <w:spacing w:before="50" w:after="50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594609" w:rsidRPr="00594609" w:rsidRDefault="00594609" w:rsidP="0059460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gridSpan w:val="5"/>
            <w:vAlign w:val="center"/>
          </w:tcPr>
          <w:p w:rsidR="00594609" w:rsidRPr="00594609" w:rsidRDefault="00594609" w:rsidP="0059460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9" w:type="dxa"/>
            <w:gridSpan w:val="9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94609" w:rsidRPr="00594609" w:rsidTr="00F2332F">
        <w:trPr>
          <w:trHeight w:hRule="exact" w:val="670"/>
        </w:trPr>
        <w:tc>
          <w:tcPr>
            <w:tcW w:w="1131" w:type="dxa"/>
            <w:vMerge w:val="restart"/>
            <w:vAlign w:val="center"/>
          </w:tcPr>
          <w:p w:rsidR="00594609" w:rsidRPr="00594609" w:rsidRDefault="00594609" w:rsidP="00594609">
            <w:pPr>
              <w:spacing w:before="50" w:after="50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经济</w:t>
            </w:r>
          </w:p>
          <w:p w:rsidR="00594609" w:rsidRPr="00594609" w:rsidRDefault="00594609" w:rsidP="00594609">
            <w:pPr>
              <w:spacing w:before="50" w:after="50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效益</w:t>
            </w:r>
          </w:p>
          <w:p w:rsidR="00594609" w:rsidRPr="00594609" w:rsidRDefault="00594609" w:rsidP="00594609">
            <w:pPr>
              <w:spacing w:line="200" w:lineRule="exact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上年利润总额</w:t>
            </w:r>
          </w:p>
        </w:tc>
        <w:tc>
          <w:tcPr>
            <w:tcW w:w="1461" w:type="dxa"/>
            <w:gridSpan w:val="6"/>
            <w:vAlign w:val="center"/>
          </w:tcPr>
          <w:p w:rsidR="00594609" w:rsidRPr="00594609" w:rsidRDefault="00594609" w:rsidP="00594609">
            <w:pPr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 xml:space="preserve">            </w:t>
            </w:r>
          </w:p>
        </w:tc>
        <w:tc>
          <w:tcPr>
            <w:tcW w:w="162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上年销售</w:t>
            </w:r>
          </w:p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利润率</w:t>
            </w:r>
          </w:p>
        </w:tc>
        <w:tc>
          <w:tcPr>
            <w:tcW w:w="832" w:type="dxa"/>
            <w:gridSpan w:val="3"/>
            <w:vAlign w:val="center"/>
          </w:tcPr>
          <w:p w:rsidR="00594609" w:rsidRPr="00594609" w:rsidRDefault="00594609" w:rsidP="00594609">
            <w:pPr>
              <w:spacing w:before="50" w:after="50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 xml:space="preserve"> </w:t>
            </w:r>
          </w:p>
        </w:tc>
        <w:tc>
          <w:tcPr>
            <w:tcW w:w="1171" w:type="dxa"/>
            <w:gridSpan w:val="7"/>
            <w:vAlign w:val="center"/>
          </w:tcPr>
          <w:p w:rsidR="00594609" w:rsidRPr="00594609" w:rsidRDefault="00594609" w:rsidP="00594609">
            <w:pPr>
              <w:spacing w:before="50" w:after="50" w:line="240" w:lineRule="exact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上年上缴</w:t>
            </w:r>
          </w:p>
          <w:p w:rsidR="00594609" w:rsidRPr="00594609" w:rsidRDefault="00594609" w:rsidP="00594609">
            <w:pPr>
              <w:spacing w:before="50" w:after="50" w:line="240" w:lineRule="exact"/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所得税</w:t>
            </w:r>
          </w:p>
        </w:tc>
        <w:tc>
          <w:tcPr>
            <w:tcW w:w="1238" w:type="dxa"/>
            <w:gridSpan w:val="2"/>
            <w:vAlign w:val="center"/>
          </w:tcPr>
          <w:p w:rsidR="00594609" w:rsidRPr="00594609" w:rsidRDefault="00594609" w:rsidP="00594609">
            <w:pPr>
              <w:spacing w:before="50" w:after="50"/>
              <w:ind w:right="420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 xml:space="preserve"> </w:t>
            </w:r>
          </w:p>
        </w:tc>
      </w:tr>
      <w:tr w:rsidR="00594609" w:rsidRPr="00594609" w:rsidTr="00F2332F">
        <w:trPr>
          <w:trHeight w:hRule="exact" w:val="366"/>
        </w:trPr>
        <w:tc>
          <w:tcPr>
            <w:tcW w:w="1131" w:type="dxa"/>
            <w:vMerge/>
          </w:tcPr>
          <w:p w:rsidR="00594609" w:rsidRPr="00594609" w:rsidRDefault="00594609" w:rsidP="00594609">
            <w:pPr>
              <w:spacing w:before="50" w:after="50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620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近３年效益指标</w:t>
            </w:r>
          </w:p>
        </w:tc>
        <w:tc>
          <w:tcPr>
            <w:tcW w:w="162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2016年</w:t>
            </w:r>
          </w:p>
        </w:tc>
        <w:tc>
          <w:tcPr>
            <w:tcW w:w="1529" w:type="dxa"/>
            <w:gridSpan w:val="8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2017年</w:t>
            </w:r>
          </w:p>
        </w:tc>
        <w:tc>
          <w:tcPr>
            <w:tcW w:w="1712" w:type="dxa"/>
            <w:gridSpan w:val="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1"/>
              </w:rPr>
              <w:t>2018年</w:t>
            </w:r>
          </w:p>
        </w:tc>
      </w:tr>
      <w:tr w:rsidR="00594609" w:rsidRPr="00594609" w:rsidTr="00F2332F">
        <w:trPr>
          <w:trHeight w:hRule="exact" w:val="441"/>
        </w:trPr>
        <w:tc>
          <w:tcPr>
            <w:tcW w:w="1131" w:type="dxa"/>
            <w:vMerge/>
          </w:tcPr>
          <w:p w:rsidR="00594609" w:rsidRPr="00594609" w:rsidRDefault="00594609" w:rsidP="00594609">
            <w:pPr>
              <w:spacing w:before="50" w:after="50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620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主营业务收入增长率</w:t>
            </w:r>
          </w:p>
        </w:tc>
        <w:tc>
          <w:tcPr>
            <w:tcW w:w="162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29" w:type="dxa"/>
            <w:gridSpan w:val="8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94609" w:rsidRPr="00594609" w:rsidTr="00F2332F">
        <w:trPr>
          <w:trHeight w:hRule="exact" w:val="510"/>
        </w:trPr>
        <w:tc>
          <w:tcPr>
            <w:tcW w:w="1131" w:type="dxa"/>
            <w:vMerge/>
          </w:tcPr>
          <w:p w:rsidR="00594609" w:rsidRPr="00594609" w:rsidRDefault="00594609" w:rsidP="00594609">
            <w:pPr>
              <w:spacing w:before="50" w:after="50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620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利润总额增长率</w:t>
            </w:r>
          </w:p>
        </w:tc>
        <w:tc>
          <w:tcPr>
            <w:tcW w:w="162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29" w:type="dxa"/>
            <w:gridSpan w:val="8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94609" w:rsidRPr="00594609" w:rsidTr="00F2332F">
        <w:trPr>
          <w:trHeight w:hRule="exact" w:val="615"/>
        </w:trPr>
        <w:tc>
          <w:tcPr>
            <w:tcW w:w="1131" w:type="dxa"/>
            <w:vMerge/>
          </w:tcPr>
          <w:p w:rsidR="00594609" w:rsidRPr="00594609" w:rsidRDefault="00594609" w:rsidP="00594609">
            <w:pPr>
              <w:spacing w:before="50" w:after="50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620" w:type="dxa"/>
            <w:gridSpan w:val="7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主营产品出口额占</w:t>
            </w:r>
          </w:p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594609">
              <w:rPr>
                <w:rFonts w:ascii="宋体" w:eastAsia="宋体" w:hAnsi="宋体" w:cs="Times New Roman" w:hint="eastAsia"/>
                <w:szCs w:val="20"/>
              </w:rPr>
              <w:t>主营产品销售收入比重</w:t>
            </w:r>
          </w:p>
        </w:tc>
        <w:tc>
          <w:tcPr>
            <w:tcW w:w="1621" w:type="dxa"/>
            <w:gridSpan w:val="6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29" w:type="dxa"/>
            <w:gridSpan w:val="8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594609" w:rsidRPr="00594609" w:rsidRDefault="00594609" w:rsidP="00594609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</w:tbl>
    <w:p w:rsidR="00594609" w:rsidRPr="00594609" w:rsidRDefault="00594609" w:rsidP="00594609">
      <w:pPr>
        <w:snapToGrid w:val="0"/>
        <w:spacing w:line="600" w:lineRule="exact"/>
        <w:ind w:right="640"/>
        <w:rPr>
          <w:rFonts w:ascii="Times New Roman" w:eastAsia="仿宋" w:hAnsi="Times New Roman" w:cs="Times New Roman"/>
          <w:bCs/>
          <w:color w:val="000000"/>
          <w:sz w:val="32"/>
          <w:szCs w:val="32"/>
        </w:rPr>
        <w:sectPr w:rsidR="00594609" w:rsidRPr="00594609" w:rsidSect="00566268">
          <w:footerReference w:type="even" r:id="rId7"/>
          <w:pgSz w:w="11906" w:h="16838" w:code="9"/>
          <w:pgMar w:top="2098" w:right="1474" w:bottom="1701" w:left="1474" w:header="851" w:footer="1276" w:gutter="0"/>
          <w:pgNumType w:fmt="numberInDash" w:start="1"/>
          <w:cols w:space="425"/>
          <w:docGrid w:type="linesAndChars" w:linePitch="312"/>
        </w:sectPr>
      </w:pPr>
    </w:p>
    <w:p w:rsidR="007C2D69" w:rsidRPr="00594609" w:rsidRDefault="007C2D69" w:rsidP="008477EA">
      <w:pPr>
        <w:jc w:val="left"/>
      </w:pPr>
      <w:bookmarkStart w:id="0" w:name="_GoBack"/>
      <w:bookmarkEnd w:id="0"/>
    </w:p>
    <w:sectPr w:rsidR="007C2D69" w:rsidRPr="00594609" w:rsidSect="008477EA">
      <w:footerReference w:type="even" r:id="rId8"/>
      <w:footerReference w:type="default" r:id="rId9"/>
      <w:pgSz w:w="11906" w:h="16838" w:code="9"/>
      <w:pgMar w:top="2098" w:right="1474" w:bottom="1701" w:left="1474" w:header="851" w:footer="1276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68" w:rsidRDefault="007C0A68" w:rsidP="00594609">
      <w:r>
        <w:separator/>
      </w:r>
    </w:p>
  </w:endnote>
  <w:endnote w:type="continuationSeparator" w:id="0">
    <w:p w:rsidR="007C0A68" w:rsidRDefault="007C0A68" w:rsidP="0059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09" w:rsidRPr="00A03A10" w:rsidRDefault="00594609">
    <w:pPr>
      <w:pStyle w:val="a4"/>
      <w:rPr>
        <w:rFonts w:ascii="宋体"/>
        <w:sz w:val="28"/>
        <w:szCs w:val="28"/>
      </w:rPr>
    </w:pPr>
    <w:r w:rsidRPr="00A03A10">
      <w:rPr>
        <w:rFonts w:ascii="宋体" w:hAnsi="宋体"/>
        <w:sz w:val="28"/>
        <w:szCs w:val="28"/>
      </w:rPr>
      <w:fldChar w:fldCharType="begin"/>
    </w:r>
    <w:r w:rsidRPr="00A03A10">
      <w:rPr>
        <w:rFonts w:ascii="宋体" w:hAnsi="宋体"/>
        <w:sz w:val="28"/>
        <w:szCs w:val="28"/>
      </w:rPr>
      <w:instrText>PAGE   \* MERGEFORMAT</w:instrText>
    </w:r>
    <w:r w:rsidRPr="00A03A10">
      <w:rPr>
        <w:rFonts w:ascii="宋体" w:hAnsi="宋体"/>
        <w:sz w:val="28"/>
        <w:szCs w:val="28"/>
      </w:rPr>
      <w:fldChar w:fldCharType="separate"/>
    </w:r>
    <w:r w:rsidRPr="003D16A0">
      <w:rPr>
        <w:rFonts w:ascii="宋体" w:hAnsi="Times New Roman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A03A10">
      <w:rPr>
        <w:rFonts w:ascii="宋体" w:hAnsi="宋体"/>
        <w:sz w:val="28"/>
        <w:szCs w:val="28"/>
      </w:rPr>
      <w:fldChar w:fldCharType="end"/>
    </w:r>
  </w:p>
  <w:p w:rsidR="00594609" w:rsidRDefault="005946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68" w:rsidRPr="00506D87" w:rsidRDefault="007C0A68" w:rsidP="00566268">
    <w:pPr>
      <w:pStyle w:val="a4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 </w:t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noProof/>
        <w:kern w:val="0"/>
        <w:sz w:val="30"/>
        <w:szCs w:val="21"/>
      </w:rPr>
      <w:t>- 12 -</w:t>
    </w:r>
    <w:r w:rsidRPr="005E1508">
      <w:rPr>
        <w:rFonts w:ascii="宋体" w:hAnsi="宋体"/>
        <w:kern w:val="0"/>
        <w:sz w:val="30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68" w:rsidRPr="001C308E" w:rsidRDefault="007C0A68" w:rsidP="00566268">
    <w:pPr>
      <w:pStyle w:val="a4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 w:rsidRPr="00CD196F">
      <w:rPr>
        <w:rFonts w:ascii="宋体" w:hAnsi="宋体"/>
        <w:sz w:val="28"/>
        <w:szCs w:val="28"/>
      </w:rPr>
      <w:tab/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 w:rsidR="008477EA">
      <w:rPr>
        <w:rFonts w:ascii="宋体" w:hAnsi="宋体"/>
        <w:noProof/>
        <w:kern w:val="0"/>
        <w:sz w:val="30"/>
        <w:szCs w:val="21"/>
      </w:rPr>
      <w:t>- 1 -</w:t>
    </w:r>
    <w:r w:rsidRPr="005E1508"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68" w:rsidRDefault="007C0A68" w:rsidP="00594609">
      <w:r>
        <w:separator/>
      </w:r>
    </w:p>
  </w:footnote>
  <w:footnote w:type="continuationSeparator" w:id="0">
    <w:p w:rsidR="007C0A68" w:rsidRDefault="007C0A68" w:rsidP="00594609">
      <w:r>
        <w:continuationSeparator/>
      </w:r>
    </w:p>
  </w:footnote>
  <w:footnote w:id="1">
    <w:p w:rsidR="00594609" w:rsidRDefault="00594609" w:rsidP="00594609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所属行业：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1168A4">
        <w:rPr>
          <w:rFonts w:hint="eastAsia"/>
        </w:rPr>
        <w:t>汽车及零部件</w:t>
      </w:r>
      <w:r>
        <w:rPr>
          <w:rFonts w:hint="eastAsia"/>
        </w:rPr>
        <w:t>2</w:t>
      </w:r>
      <w:r w:rsidRPr="001168A4">
        <w:rPr>
          <w:rFonts w:hint="eastAsia"/>
        </w:rPr>
        <w:t>、冶金</w:t>
      </w:r>
      <w:r>
        <w:rPr>
          <w:rFonts w:hint="eastAsia"/>
        </w:rPr>
        <w:t>3</w:t>
      </w:r>
      <w:r w:rsidRPr="001168A4">
        <w:rPr>
          <w:rFonts w:hint="eastAsia"/>
        </w:rPr>
        <w:t>、建材</w:t>
      </w:r>
      <w:r>
        <w:rPr>
          <w:rFonts w:hint="eastAsia"/>
        </w:rPr>
        <w:t>4</w:t>
      </w:r>
      <w:r w:rsidRPr="001168A4">
        <w:rPr>
          <w:rFonts w:hint="eastAsia"/>
        </w:rPr>
        <w:t>、石化</w:t>
      </w:r>
      <w:r>
        <w:rPr>
          <w:rFonts w:hint="eastAsia"/>
        </w:rPr>
        <w:t>5</w:t>
      </w:r>
      <w:r w:rsidRPr="001168A4">
        <w:rPr>
          <w:rFonts w:hint="eastAsia"/>
        </w:rPr>
        <w:t>、轻纺</w:t>
      </w:r>
      <w:r>
        <w:rPr>
          <w:rFonts w:hint="eastAsia"/>
        </w:rPr>
        <w:t>6</w:t>
      </w:r>
      <w:r w:rsidRPr="001168A4">
        <w:rPr>
          <w:rFonts w:hint="eastAsia"/>
        </w:rPr>
        <w:t>、食品</w:t>
      </w:r>
      <w:r>
        <w:rPr>
          <w:rFonts w:hint="eastAsia"/>
        </w:rPr>
        <w:t>7</w:t>
      </w:r>
      <w:r>
        <w:rPr>
          <w:rFonts w:hint="eastAsia"/>
        </w:rPr>
        <w:t>、</w:t>
      </w:r>
      <w:r w:rsidRPr="001168A4">
        <w:rPr>
          <w:rFonts w:hint="eastAsia"/>
        </w:rPr>
        <w:t>信息技术</w:t>
      </w:r>
      <w:r>
        <w:rPr>
          <w:rFonts w:hint="eastAsia"/>
        </w:rPr>
        <w:t>8</w:t>
      </w:r>
      <w:r w:rsidRPr="001168A4">
        <w:rPr>
          <w:rFonts w:hint="eastAsia"/>
        </w:rPr>
        <w:t>、智能装备</w:t>
      </w:r>
      <w:r>
        <w:rPr>
          <w:rFonts w:hint="eastAsia"/>
        </w:rPr>
        <w:t>9</w:t>
      </w:r>
      <w:r w:rsidRPr="001168A4">
        <w:rPr>
          <w:rFonts w:hint="eastAsia"/>
        </w:rPr>
        <w:t>、新能源汽车及专用车</w:t>
      </w:r>
      <w:r>
        <w:rPr>
          <w:rFonts w:hint="eastAsia"/>
        </w:rPr>
        <w:t>10</w:t>
      </w:r>
      <w:r w:rsidRPr="001168A4">
        <w:rPr>
          <w:rFonts w:hint="eastAsia"/>
        </w:rPr>
        <w:t>、生物医药和高端医疗器械</w:t>
      </w:r>
      <w:r>
        <w:rPr>
          <w:rFonts w:hint="eastAsia"/>
        </w:rPr>
        <w:t>11</w:t>
      </w:r>
      <w:r w:rsidRPr="001168A4">
        <w:rPr>
          <w:rFonts w:hint="eastAsia"/>
        </w:rPr>
        <w:t>、新材料</w:t>
      </w:r>
      <w:r>
        <w:rPr>
          <w:rFonts w:hint="eastAsia"/>
        </w:rPr>
        <w:t>12</w:t>
      </w:r>
      <w:r w:rsidRPr="001168A4">
        <w:rPr>
          <w:rFonts w:hint="eastAsia"/>
        </w:rPr>
        <w:t>、海洋工程装备及高技术船舶</w:t>
      </w:r>
      <w:r>
        <w:rPr>
          <w:rFonts w:hint="eastAsia"/>
        </w:rPr>
        <w:t>13</w:t>
      </w:r>
      <w:r w:rsidRPr="001168A4">
        <w:rPr>
          <w:rFonts w:hint="eastAsia"/>
        </w:rPr>
        <w:t>、航空航天装备</w:t>
      </w:r>
      <w:r>
        <w:rPr>
          <w:rFonts w:hint="eastAsia"/>
        </w:rPr>
        <w:t>14</w:t>
      </w:r>
      <w:r w:rsidRPr="001168A4">
        <w:rPr>
          <w:rFonts w:hint="eastAsia"/>
        </w:rPr>
        <w:t>、北斗</w:t>
      </w:r>
      <w:r>
        <w:rPr>
          <w:rFonts w:hint="eastAsia"/>
        </w:rPr>
        <w:t>15</w:t>
      </w:r>
      <w:r w:rsidRPr="001168A4">
        <w:rPr>
          <w:rFonts w:hint="eastAsia"/>
        </w:rPr>
        <w:t>、轨道交通装备</w:t>
      </w:r>
      <w:r>
        <w:rPr>
          <w:rFonts w:hint="eastAsia"/>
        </w:rPr>
        <w:t>16</w:t>
      </w:r>
      <w:r w:rsidRPr="001168A4">
        <w:rPr>
          <w:rFonts w:hint="eastAsia"/>
        </w:rPr>
        <w:t>、节能环保装备和资源循环利用</w:t>
      </w:r>
      <w:r>
        <w:rPr>
          <w:rFonts w:hint="eastAsia"/>
        </w:rPr>
        <w:t>17</w:t>
      </w:r>
      <w:r>
        <w:rPr>
          <w:rFonts w:hint="eastAsia"/>
        </w:rPr>
        <w:t>、其他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1"/>
    <w:rsid w:val="00594609"/>
    <w:rsid w:val="007C0A68"/>
    <w:rsid w:val="007C2D69"/>
    <w:rsid w:val="008477EA"/>
    <w:rsid w:val="00B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609"/>
    <w:rPr>
      <w:sz w:val="18"/>
      <w:szCs w:val="18"/>
    </w:rPr>
  </w:style>
  <w:style w:type="paragraph" w:styleId="a5">
    <w:name w:val="footnote text"/>
    <w:basedOn w:val="a"/>
    <w:link w:val="Char1"/>
    <w:uiPriority w:val="99"/>
    <w:rsid w:val="00594609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rsid w:val="00594609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uiPriority w:val="99"/>
    <w:rsid w:val="0059460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609"/>
    <w:rPr>
      <w:sz w:val="18"/>
      <w:szCs w:val="18"/>
    </w:rPr>
  </w:style>
  <w:style w:type="paragraph" w:styleId="a5">
    <w:name w:val="footnote text"/>
    <w:basedOn w:val="a"/>
    <w:link w:val="Char1"/>
    <w:uiPriority w:val="99"/>
    <w:rsid w:val="00594609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rsid w:val="00594609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uiPriority w:val="99"/>
    <w:rsid w:val="0059460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312</Characters>
  <Application>Microsoft Office Word</Application>
  <DocSecurity>0</DocSecurity>
  <Lines>39</Lines>
  <Paragraphs>29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王琼</dc:creator>
  <cp:lastModifiedBy>王琼</cp:lastModifiedBy>
  <cp:revision>3</cp:revision>
  <dcterms:created xsi:type="dcterms:W3CDTF">2019-03-14T07:11:00Z</dcterms:created>
  <dcterms:modified xsi:type="dcterms:W3CDTF">2019-03-14T07:12:00Z</dcterms:modified>
</cp:coreProperties>
</file>