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w w:val="9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w w:val="90"/>
          <w:kern w:val="0"/>
          <w:sz w:val="44"/>
          <w:szCs w:val="44"/>
          <w:lang w:bidi="ar"/>
        </w:rPr>
        <w:t>2021年湖北省工业软件十</w:t>
      </w:r>
      <w:bookmarkStart w:id="1" w:name="_GoBack"/>
      <w:bookmarkEnd w:id="1"/>
      <w:r>
        <w:rPr>
          <w:rFonts w:hint="eastAsia" w:asciiTheme="majorEastAsia" w:hAnsiTheme="majorEastAsia" w:eastAsiaTheme="majorEastAsia" w:cstheme="majorEastAsia"/>
          <w:b/>
          <w:bCs/>
          <w:color w:val="000000"/>
          <w:w w:val="90"/>
          <w:kern w:val="0"/>
          <w:sz w:val="44"/>
          <w:szCs w:val="44"/>
          <w:lang w:bidi="ar"/>
        </w:rPr>
        <w:t>大优秀应用案例公示名单</w:t>
      </w:r>
    </w:p>
    <w:tbl>
      <w:tblPr>
        <w:tblStyle w:val="5"/>
        <w:tblpPr w:leftFromText="180" w:rightFromText="180" w:vertAnchor="page" w:horzAnchor="page" w:tblpXSpec="center" w:tblpY="2703"/>
        <w:tblOverlap w:val="never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4047"/>
        <w:gridCol w:w="4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 目 名 称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 业 名 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0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天喻三维可视化平台应用案例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武汉天喻软件有限公司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供应链协同的应用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大唐互联科技（武汉）有限公司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制氧智能生产及安监一体化平台V1.0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中冶南方（武汉）信息技术工程有限公司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开目航空发动机关键零件工艺设计与仿真软件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武汉开目信息技术股份有限公司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“一汽解放锡柴惠山智能工厂”项目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艾普工华科技（武汉）有限公司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迈睿达厂内物流管理系统在汽车制造工厂的应用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湖北迈睿达供应链股份有限公司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楚星光纤协同设计仿真办公云平台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武汉兴和云网科技股份有限公司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金麒麟柔性自动化数字孪生智能工厂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武汉佰思杰科技有限公司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恒力华振装备智能数据采集与分析系统[简称：Henrywaltz Athena MDA]V2.0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武汉恒力华振科技有限公司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益模模具智能制造系统v2.0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武汉益模科技股份有限公司</w:t>
            </w:r>
          </w:p>
        </w:tc>
      </w:tr>
    </w:tbl>
    <w:p>
      <w:pPr>
        <w:pStyle w:val="2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5"/>
        <w:tblW w:w="914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290"/>
        <w:gridCol w:w="50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149" w:type="dxa"/>
            <w:gridSpan w:val="3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w w:val="90"/>
                <w:kern w:val="0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w w:val="90"/>
                <w:kern w:val="0"/>
                <w:sz w:val="44"/>
                <w:szCs w:val="44"/>
              </w:rPr>
              <w:t>2021年湖北省人工智能十大优秀应用案例公示名单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案例名称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武汉烽火技术服务有限公司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基于深度进化神经网络的传输网络智能优化技术研究及应用示范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武汉兰丁智能医学股份有限公司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基于手机显微扫描的互联网医疗服务平台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武汉库柏特科技有限公司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国内首款零接触式智慧药房关键技术研发与应用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武汉力龙信息科技股份有限公司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力龙小易政务机器人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武汉千屏影像技术有限责任公司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消化道早癌病理结构化报告的智能诊断系统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宜城市天舒纺织有限公司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6万锭精梳紧密赛络纺智能化生产线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武汉天喻信息产业股份有限公司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基于人工智能的智慧教育融合解决方案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讯飞华中（武汉）有限公司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科大讯飞智医助理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湖北亿立能科技股份有限公司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宜昌水资源巡测基地应用管理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湖北兴发化工集团股份有限公司</w:t>
            </w:r>
          </w:p>
        </w:tc>
        <w:tc>
          <w:tcPr>
            <w:tcW w:w="5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兴发单多啦智能收单机器人项目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adjustRightInd w:val="0"/>
        <w:snapToGrid w:val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2021年湖北省5G应用十大优秀案例公示名单</w:t>
      </w:r>
    </w:p>
    <w:p>
      <w:pPr>
        <w:pStyle w:val="2"/>
        <w:rPr>
          <w:rFonts w:hint="eastAsia"/>
        </w:rPr>
      </w:pPr>
    </w:p>
    <w:tbl>
      <w:tblPr>
        <w:tblStyle w:val="5"/>
        <w:tblW w:w="9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4398"/>
        <w:gridCol w:w="4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7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pacing w:val="-16"/>
                <w:sz w:val="24"/>
                <w:szCs w:val="24"/>
              </w:rPr>
              <w:t>序号</w:t>
            </w:r>
          </w:p>
        </w:tc>
        <w:tc>
          <w:tcPr>
            <w:tcW w:w="4398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  <w:szCs w:val="24"/>
              </w:rPr>
              <w:t>应用案例名称</w:t>
            </w:r>
          </w:p>
        </w:tc>
        <w:tc>
          <w:tcPr>
            <w:tcW w:w="4450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  <w:szCs w:val="24"/>
              </w:rPr>
              <w:t>申报单位名称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577" w:type="dxa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39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武汉凡谷电子5G全连接工厂的创新应用与示范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--5G+边缘云，让天线更智能</w:t>
            </w:r>
          </w:p>
        </w:tc>
        <w:tc>
          <w:tcPr>
            <w:tcW w:w="44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中国联合网络通信有限公司湖北省分公司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577" w:type="dxa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39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长飞电力线缆5G全连接工厂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--“5G+全光工业互联网平台”助力光缆制造</w:t>
            </w:r>
          </w:p>
        </w:tc>
        <w:tc>
          <w:tcPr>
            <w:tcW w:w="44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长飞光纤光缆股份有限公司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77" w:type="dxa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39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宝钢股份武钢有限5G+全连接工厂的创新应用与实践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--5G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vertAlign w:val="superscript"/>
                <w:lang w:bidi="ar"/>
              </w:rPr>
              <w:t>n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让钢铁充满AI</w:t>
            </w:r>
          </w:p>
        </w:tc>
        <w:tc>
          <w:tcPr>
            <w:tcW w:w="44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武汉钢铁有限公司、中国联合网络通信有限公司湖北省分公司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577" w:type="dxa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39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宝武集团鄂城钢铁有限公司5G智慧钢厂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--5G助力构建绿色钢厂</w:t>
            </w:r>
          </w:p>
        </w:tc>
        <w:tc>
          <w:tcPr>
            <w:tcW w:w="44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宝武集团鄂城钢铁有限公司、中国移动通信集团湖北有限公司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577" w:type="dxa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39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襄阳达安汽车检测中心有限公司智能网联汽车5G全连接封闭测试园区</w:t>
            </w:r>
          </w:p>
        </w:tc>
        <w:tc>
          <w:tcPr>
            <w:tcW w:w="44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襄阳达安汽车检测中心有限公司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577" w:type="dxa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39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5G+新智造 柔性敏捷联想武汉智造基地</w:t>
            </w:r>
          </w:p>
        </w:tc>
        <w:tc>
          <w:tcPr>
            <w:tcW w:w="44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摩托罗拉（武汉）移动技术通信有限公司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577" w:type="dxa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39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美的集团（荆州）5G+智慧工厂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--5G在家电制造中的应用与实践</w:t>
            </w:r>
          </w:p>
        </w:tc>
        <w:tc>
          <w:tcPr>
            <w:tcW w:w="44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　湖北美的电冰箱有限公司、中国电信股份有限公司湖北省分公司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577" w:type="dxa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39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5G+全连接工厂在东风集团岚图汽车精益生产中的创新和实践项目</w:t>
            </w:r>
          </w:p>
        </w:tc>
        <w:tc>
          <w:tcPr>
            <w:tcW w:w="44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中国联合网络通信有限公司湖北省分公司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577" w:type="dxa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39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长江“5G+北斗”智慧海事示范项目</w:t>
            </w:r>
          </w:p>
        </w:tc>
        <w:tc>
          <w:tcPr>
            <w:tcW w:w="44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中国移动通信集团湖北有限公司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577" w:type="dxa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398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5G定制网助力湖北三宁从信息化迈向智能化</w:t>
            </w:r>
          </w:p>
        </w:tc>
        <w:tc>
          <w:tcPr>
            <w:tcW w:w="445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中国电信股份有限公司宜昌分公司</w:t>
            </w:r>
          </w:p>
        </w:tc>
      </w:tr>
    </w:tbl>
    <w:p>
      <w:pPr>
        <w:pStyle w:val="2"/>
      </w:pPr>
    </w:p>
    <w:tbl>
      <w:tblPr>
        <w:tblStyle w:val="5"/>
        <w:tblW w:w="914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3436"/>
        <w:gridCol w:w="49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149" w:type="dxa"/>
            <w:gridSpan w:val="3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w w:val="90"/>
                <w:kern w:val="0"/>
                <w:sz w:val="44"/>
                <w:szCs w:val="44"/>
              </w:rPr>
            </w:pPr>
            <w:bookmarkStart w:id="0" w:name="RANGE!A1:C12"/>
            <w:r>
              <w:rPr>
                <w:rFonts w:hint="eastAsia" w:ascii="宋体" w:hAnsi="宋体" w:eastAsia="宋体" w:cs="宋体"/>
                <w:b/>
                <w:bCs/>
                <w:w w:val="90"/>
                <w:kern w:val="0"/>
                <w:sz w:val="44"/>
                <w:szCs w:val="44"/>
              </w:rPr>
              <w:t>2021年湖北省大数据十大优秀应用案例公示</w:t>
            </w:r>
            <w:bookmarkEnd w:id="0"/>
            <w:r>
              <w:rPr>
                <w:rFonts w:hint="eastAsia" w:ascii="宋体" w:hAnsi="宋体" w:eastAsia="宋体" w:cs="宋体"/>
                <w:b/>
                <w:bCs/>
                <w:w w:val="90"/>
                <w:kern w:val="0"/>
                <w:sz w:val="44"/>
                <w:szCs w:val="44"/>
              </w:rPr>
              <w:t>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案例名称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武汉小药药医药科技有限公司</w:t>
            </w: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基于大数据的互联网大健康智慧医疗应用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东土科技（宜昌）有限公司</w:t>
            </w: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5G+工业互联网+安全生产信息化管理平台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武汉烽火信息集成技术有限公司</w:t>
            </w: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智慧城市大数据分析与应用基础平台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湖北省葛店开发区晨光实业有限公司</w:t>
            </w: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基于工业互联网标识的防伪追溯服务平台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武汉中科通达高新技术股份有限公司</w:t>
            </w: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咸宁市公安局雪亮工程项目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武汉元光科技有限公司</w:t>
            </w: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公交大数据分析平台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湖北天凯风林电子有限公司</w:t>
            </w: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交通应急指挥中心系统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湖北十团网络科技股份有限公司</w:t>
            </w: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“疫药通”疫情防控管理系统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武汉大数据产业发展有限公司</w:t>
            </w: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数字“店小二”企业服务平台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摩托罗拉（武汉）移动技术通信有限公司</w:t>
            </w:r>
          </w:p>
        </w:tc>
        <w:tc>
          <w:tcPr>
            <w:tcW w:w="4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联想武汉基地APS智能排产</w:t>
            </w:r>
          </w:p>
        </w:tc>
      </w:tr>
    </w:tbl>
    <w:p>
      <w:pPr>
        <w:pStyle w:val="2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5"/>
        <w:tblW w:w="914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282"/>
        <w:gridCol w:w="50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149" w:type="dxa"/>
            <w:gridSpan w:val="3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w w:val="90"/>
                <w:kern w:val="0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w w:val="90"/>
                <w:kern w:val="0"/>
                <w:sz w:val="44"/>
                <w:szCs w:val="44"/>
              </w:rPr>
              <w:t>2021年湖北省区块链十大优秀应用案例公示名单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案例名称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武汉天耀宏图科技有限公司</w:t>
            </w:r>
          </w:p>
        </w:tc>
        <w:tc>
          <w:tcPr>
            <w:tcW w:w="5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“区块链+不动产”大数据政务服务平台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传神语联网网络科技股份有限公司</w:t>
            </w:r>
          </w:p>
        </w:tc>
        <w:tc>
          <w:tcPr>
            <w:tcW w:w="5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基于区块链和人工智能的语言信息链研究及应用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武汉北大高科软件股份有限公司</w:t>
            </w:r>
          </w:p>
        </w:tc>
        <w:tc>
          <w:tcPr>
            <w:tcW w:w="5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基于“5G + 区块链”的新一代110报警指挥体系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湖北邮电规划设计有限公司</w:t>
            </w:r>
          </w:p>
        </w:tc>
        <w:tc>
          <w:tcPr>
            <w:tcW w:w="5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慧链协能电费管理系统（Intelligent Chain Share Power-ICSP)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武汉市云链智慧区块链科技有限公司</w:t>
            </w:r>
          </w:p>
        </w:tc>
        <w:tc>
          <w:tcPr>
            <w:tcW w:w="5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区块链智慧环境营造系统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卓尔智联（武汉）研究院有限公司</w:t>
            </w:r>
          </w:p>
        </w:tc>
        <w:tc>
          <w:tcPr>
            <w:tcW w:w="5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泛场景区块链低代码集成解决方案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武汉领晟旺链科技有限公司</w:t>
            </w:r>
          </w:p>
        </w:tc>
        <w:tc>
          <w:tcPr>
            <w:tcW w:w="5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链税通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武汉达梦数据库股份有限公司</w:t>
            </w:r>
          </w:p>
        </w:tc>
        <w:tc>
          <w:tcPr>
            <w:tcW w:w="5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达梦启智区块链存证系统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武汉智度汉链科技有限公司</w:t>
            </w:r>
          </w:p>
        </w:tc>
        <w:tc>
          <w:tcPr>
            <w:tcW w:w="5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基于区块链的“智慧管家”供需服务平台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湖北嘉一三维高科股份有限公司</w:t>
            </w:r>
          </w:p>
        </w:tc>
        <w:tc>
          <w:tcPr>
            <w:tcW w:w="5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定制式医疗器械医工交互平台</w:t>
            </w:r>
          </w:p>
        </w:tc>
      </w:tr>
    </w:tbl>
    <w:p/>
    <w:p>
      <w:pPr>
        <w:pStyle w:val="2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633" w:right="1440" w:bottom="163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18030">
    <w:altName w:val="宋体"/>
    <w:panose1 w:val="00000000000000000000"/>
    <w:charset w:val="86"/>
    <w:family w:val="auto"/>
    <w:pitch w:val="default"/>
    <w:sig w:usb0="00000000" w:usb1="00000000" w:usb2="00000016" w:usb3="00000000" w:csb0="00040003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8768B"/>
    <w:rsid w:val="0002104A"/>
    <w:rsid w:val="00574419"/>
    <w:rsid w:val="00821CD0"/>
    <w:rsid w:val="00854008"/>
    <w:rsid w:val="009A6A05"/>
    <w:rsid w:val="00CA5C0D"/>
    <w:rsid w:val="00F82D12"/>
    <w:rsid w:val="31260DD2"/>
    <w:rsid w:val="4E7D0424"/>
    <w:rsid w:val="5168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</Words>
  <Characters>356</Characters>
  <Lines>2</Lines>
  <Paragraphs>1</Paragraphs>
  <TotalTime>2</TotalTime>
  <ScaleCrop>false</ScaleCrop>
  <LinksUpToDate>false</LinksUpToDate>
  <CharactersWithSpaces>417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2021-11-15T09:01:00Z</dcterms:created>
  <dc:creator>蓝色火焰</dc:creator>
  <cp:lastModifiedBy>武汉市区块链协会-张镇夫</cp:lastModifiedBy>
  <dcterms:modified xsi:type="dcterms:W3CDTF">2021-11-16T01:19:23Z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FC951CD36936453192CCFE2F4C6DDD14</vt:lpwstr>
  </property>
</Properties>
</file>